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BF2" w:rsidRPr="004D1BF2" w:rsidRDefault="004D1BF2" w:rsidP="004D1BF2">
      <w:pPr>
        <w:jc w:val="center"/>
        <w:rPr>
          <w:rFonts w:ascii="Simplified Arabic" w:hAnsi="Simplified Arabic" w:cs="Simplified Arabic"/>
          <w:b/>
          <w:bCs/>
          <w:sz w:val="48"/>
          <w:szCs w:val="48"/>
          <w:rtl/>
        </w:rPr>
      </w:pPr>
    </w:p>
    <w:p w:rsidR="004D1BF2" w:rsidRDefault="004D1BF2" w:rsidP="004D1BF2">
      <w:pPr>
        <w:jc w:val="center"/>
        <w:rPr>
          <w:rFonts w:ascii="Simplified Arabic" w:hAnsi="Simplified Arabic" w:cs="Simplified Arabic" w:hint="cs"/>
          <w:b/>
          <w:bCs/>
          <w:sz w:val="48"/>
          <w:szCs w:val="48"/>
          <w:rtl/>
        </w:rPr>
      </w:pPr>
      <w:r w:rsidRPr="004D1BF2">
        <w:rPr>
          <w:rFonts w:ascii="Simplified Arabic" w:hAnsi="Simplified Arabic" w:cs="Simplified Arabic" w:hint="cs"/>
          <w:b/>
          <w:bCs/>
          <w:sz w:val="48"/>
          <w:szCs w:val="48"/>
          <w:rtl/>
        </w:rPr>
        <w:t>مدخل</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لدراسة</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الأديان</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والفرق</w:t>
      </w:r>
    </w:p>
    <w:p w:rsidR="004D1BF2" w:rsidRPr="004D1BF2" w:rsidRDefault="004D1BF2" w:rsidP="004D1BF2">
      <w:pPr>
        <w:jc w:val="center"/>
        <w:rPr>
          <w:rFonts w:ascii="Simplified Arabic" w:hAnsi="Simplified Arabic" w:cs="Simplified Arabic"/>
          <w:b/>
          <w:bCs/>
          <w:sz w:val="48"/>
          <w:szCs w:val="48"/>
          <w:rtl/>
        </w:rPr>
      </w:pP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والجماعات</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والمذاهب</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المعاصرة</w:t>
      </w:r>
    </w:p>
    <w:p w:rsidR="004D1BF2" w:rsidRPr="004D1BF2" w:rsidRDefault="004D1BF2" w:rsidP="004D1BF2">
      <w:pPr>
        <w:jc w:val="center"/>
        <w:rPr>
          <w:rFonts w:ascii="Simplified Arabic" w:hAnsi="Simplified Arabic" w:cs="Simplified Arabic"/>
          <w:b/>
          <w:bCs/>
          <w:sz w:val="48"/>
          <w:szCs w:val="48"/>
          <w:rtl/>
        </w:rPr>
      </w:pPr>
      <w:r w:rsidRPr="004D1BF2">
        <w:rPr>
          <w:rFonts w:ascii="Simplified Arabic" w:hAnsi="Simplified Arabic" w:cs="Simplified Arabic" w:hint="cs"/>
          <w:b/>
          <w:bCs/>
          <w:sz w:val="48"/>
          <w:szCs w:val="48"/>
          <w:rtl/>
        </w:rPr>
        <w:t>الجزء</w:t>
      </w:r>
      <w:r w:rsidRPr="004D1BF2">
        <w:rPr>
          <w:rFonts w:ascii="Simplified Arabic" w:hAnsi="Simplified Arabic" w:cs="Simplified Arabic"/>
          <w:b/>
          <w:bCs/>
          <w:sz w:val="48"/>
          <w:szCs w:val="48"/>
          <w:rtl/>
        </w:rPr>
        <w:t xml:space="preserve"> </w:t>
      </w:r>
      <w:proofErr w:type="spellStart"/>
      <w:r w:rsidRPr="004D1BF2">
        <w:rPr>
          <w:rFonts w:ascii="Simplified Arabic" w:hAnsi="Simplified Arabic" w:cs="Simplified Arabic" w:hint="cs"/>
          <w:b/>
          <w:bCs/>
          <w:sz w:val="48"/>
          <w:szCs w:val="48"/>
          <w:rtl/>
        </w:rPr>
        <w:t>الثانى</w:t>
      </w:r>
      <w:proofErr w:type="spellEnd"/>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القسم</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الأول</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الأديان</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أولاً</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اليهود</w:t>
      </w:r>
      <w:r w:rsidRPr="004D1BF2">
        <w:rPr>
          <w:rFonts w:ascii="Simplified Arabic" w:hAnsi="Simplified Arabic" w:cs="Simplified Arabic"/>
          <w:b/>
          <w:bCs/>
          <w:sz w:val="48"/>
          <w:szCs w:val="48"/>
          <w:rtl/>
        </w:rPr>
        <w:t xml:space="preserve"> )</w:t>
      </w:r>
    </w:p>
    <w:p w:rsidR="004D1BF2" w:rsidRPr="004D1BF2" w:rsidRDefault="004D1BF2" w:rsidP="004D1BF2">
      <w:pPr>
        <w:jc w:val="center"/>
        <w:rPr>
          <w:rFonts w:ascii="Simplified Arabic" w:hAnsi="Simplified Arabic" w:cs="Simplified Arabic"/>
          <w:b/>
          <w:bCs/>
          <w:sz w:val="48"/>
          <w:szCs w:val="48"/>
          <w:rtl/>
        </w:rPr>
      </w:pPr>
    </w:p>
    <w:p w:rsidR="004D1BF2" w:rsidRPr="004D1BF2" w:rsidRDefault="004D1BF2" w:rsidP="004D1BF2">
      <w:pPr>
        <w:jc w:val="center"/>
        <w:rPr>
          <w:rFonts w:ascii="Simplified Arabic" w:hAnsi="Simplified Arabic" w:cs="Simplified Arabic"/>
          <w:b/>
          <w:bCs/>
          <w:sz w:val="48"/>
          <w:szCs w:val="48"/>
          <w:rtl/>
        </w:rPr>
      </w:pPr>
    </w:p>
    <w:p w:rsidR="004D1BF2" w:rsidRDefault="004D1BF2" w:rsidP="004D1BF2">
      <w:pPr>
        <w:jc w:val="center"/>
        <w:rPr>
          <w:rFonts w:ascii="Simplified Arabic" w:hAnsi="Simplified Arabic" w:cs="Simplified Arabic" w:hint="cs"/>
          <w:b/>
          <w:bCs/>
          <w:sz w:val="48"/>
          <w:szCs w:val="48"/>
          <w:rtl/>
        </w:rPr>
      </w:pPr>
      <w:r w:rsidRPr="004D1BF2">
        <w:rPr>
          <w:rFonts w:ascii="Simplified Arabic" w:hAnsi="Simplified Arabic" w:cs="Simplified Arabic" w:hint="cs"/>
          <w:b/>
          <w:bCs/>
          <w:sz w:val="48"/>
          <w:szCs w:val="48"/>
          <w:rtl/>
        </w:rPr>
        <w:t>جمع</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وإعداد</w:t>
      </w:r>
      <w:r w:rsidRPr="004D1BF2">
        <w:rPr>
          <w:rFonts w:ascii="Simplified Arabic" w:hAnsi="Simplified Arabic" w:cs="Simplified Arabic"/>
          <w:b/>
          <w:bCs/>
          <w:sz w:val="48"/>
          <w:szCs w:val="48"/>
          <w:rtl/>
        </w:rPr>
        <w:t xml:space="preserve">                                  </w:t>
      </w:r>
    </w:p>
    <w:p w:rsidR="004D1BF2" w:rsidRDefault="004D1BF2" w:rsidP="004D1BF2">
      <w:pPr>
        <w:jc w:val="center"/>
        <w:rPr>
          <w:rFonts w:ascii="Simplified Arabic" w:hAnsi="Simplified Arabic" w:cs="Simplified Arabic" w:hint="cs"/>
          <w:b/>
          <w:bCs/>
          <w:sz w:val="48"/>
          <w:szCs w:val="48"/>
          <w:rtl/>
        </w:rPr>
      </w:pP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أبو</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سلمان</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عبد</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الله</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بن</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محمد</w:t>
      </w:r>
      <w:r w:rsidRPr="004D1BF2">
        <w:rPr>
          <w:rFonts w:ascii="Simplified Arabic" w:hAnsi="Simplified Arabic" w:cs="Simplified Arabic"/>
          <w:b/>
          <w:bCs/>
          <w:sz w:val="48"/>
          <w:szCs w:val="48"/>
          <w:rtl/>
        </w:rPr>
        <w:t xml:space="preserve"> </w:t>
      </w:r>
      <w:proofErr w:type="spellStart"/>
      <w:r w:rsidRPr="004D1BF2">
        <w:rPr>
          <w:rFonts w:ascii="Simplified Arabic" w:hAnsi="Simplified Arabic" w:cs="Simplified Arabic" w:hint="cs"/>
          <w:b/>
          <w:bCs/>
          <w:sz w:val="48"/>
          <w:szCs w:val="48"/>
          <w:rtl/>
        </w:rPr>
        <w:t>الغليفى</w:t>
      </w:r>
      <w:proofErr w:type="spellEnd"/>
      <w:r w:rsidRPr="004D1BF2">
        <w:rPr>
          <w:rFonts w:ascii="Simplified Arabic" w:hAnsi="Simplified Arabic" w:cs="Simplified Arabic"/>
          <w:b/>
          <w:bCs/>
          <w:sz w:val="48"/>
          <w:szCs w:val="48"/>
          <w:rtl/>
        </w:rPr>
        <w:t xml:space="preserve">            </w:t>
      </w:r>
    </w:p>
    <w:p w:rsidR="004D1BF2" w:rsidRPr="004D1BF2" w:rsidRDefault="004D1BF2" w:rsidP="004D1BF2">
      <w:pPr>
        <w:jc w:val="center"/>
        <w:rPr>
          <w:rFonts w:ascii="Simplified Arabic" w:hAnsi="Simplified Arabic" w:cs="Simplified Arabic"/>
          <w:b/>
          <w:bCs/>
          <w:sz w:val="48"/>
          <w:szCs w:val="48"/>
          <w:rtl/>
        </w:rPr>
      </w:pPr>
      <w:r w:rsidRPr="004D1BF2">
        <w:rPr>
          <w:rFonts w:ascii="Simplified Arabic" w:hAnsi="Simplified Arabic" w:cs="Simplified Arabic"/>
          <w:b/>
          <w:bCs/>
          <w:sz w:val="48"/>
          <w:szCs w:val="48"/>
          <w:rtl/>
        </w:rPr>
        <w:t xml:space="preserve">  </w:t>
      </w:r>
      <w:proofErr w:type="spellStart"/>
      <w:r w:rsidRPr="004D1BF2">
        <w:rPr>
          <w:rFonts w:ascii="Simplified Arabic" w:hAnsi="Simplified Arabic" w:cs="Simplified Arabic" w:hint="cs"/>
          <w:b/>
          <w:bCs/>
          <w:sz w:val="48"/>
          <w:szCs w:val="48"/>
          <w:rtl/>
        </w:rPr>
        <w:t>غليفة</w:t>
      </w:r>
      <w:proofErr w:type="spellEnd"/>
      <w:r w:rsidRPr="004D1BF2">
        <w:rPr>
          <w:rFonts w:ascii="Simplified Arabic" w:hAnsi="Simplified Arabic" w:cs="Simplified Arabic"/>
          <w:b/>
          <w:bCs/>
          <w:sz w:val="48"/>
          <w:szCs w:val="48"/>
          <w:rtl/>
        </w:rPr>
        <w:t xml:space="preserve">  -  </w:t>
      </w:r>
      <w:r w:rsidRPr="004D1BF2">
        <w:rPr>
          <w:rFonts w:ascii="Simplified Arabic" w:hAnsi="Simplified Arabic" w:cs="Simplified Arabic" w:hint="cs"/>
          <w:b/>
          <w:bCs/>
          <w:sz w:val="48"/>
          <w:szCs w:val="48"/>
          <w:rtl/>
        </w:rPr>
        <w:t>مكة</w:t>
      </w:r>
      <w:r w:rsidRPr="004D1BF2">
        <w:rPr>
          <w:rFonts w:ascii="Simplified Arabic" w:hAnsi="Simplified Arabic" w:cs="Simplified Arabic"/>
          <w:b/>
          <w:bCs/>
          <w:sz w:val="48"/>
          <w:szCs w:val="48"/>
          <w:rtl/>
        </w:rPr>
        <w:t xml:space="preserve"> </w:t>
      </w:r>
      <w:r w:rsidRPr="004D1BF2">
        <w:rPr>
          <w:rFonts w:ascii="Simplified Arabic" w:hAnsi="Simplified Arabic" w:cs="Simplified Arabic" w:hint="cs"/>
          <w:b/>
          <w:bCs/>
          <w:sz w:val="48"/>
          <w:szCs w:val="48"/>
          <w:rtl/>
        </w:rPr>
        <w:t>المكرمة</w:t>
      </w:r>
    </w:p>
    <w:p w:rsidR="004D1BF2" w:rsidRPr="004D1BF2" w:rsidRDefault="004D1BF2" w:rsidP="004D1BF2">
      <w:pPr>
        <w:jc w:val="center"/>
        <w:rPr>
          <w:rFonts w:ascii="Simplified Arabic" w:hAnsi="Simplified Arabic" w:cs="Simplified Arabic"/>
          <w:b/>
          <w:bCs/>
          <w:sz w:val="48"/>
          <w:szCs w:val="48"/>
          <w:rtl/>
        </w:rPr>
      </w:pPr>
      <w:bookmarkStart w:id="0" w:name="_GoBack"/>
      <w:bookmarkEnd w:id="0"/>
    </w:p>
    <w:p w:rsidR="004D1BF2" w:rsidRPr="004D1BF2" w:rsidRDefault="004D1BF2" w:rsidP="004D1BF2">
      <w:pPr>
        <w:jc w:val="center"/>
        <w:rPr>
          <w:rFonts w:ascii="Simplified Arabic" w:hAnsi="Simplified Arabic" w:cs="Simplified Arabic"/>
          <w:b/>
          <w:bCs/>
          <w:sz w:val="48"/>
          <w:szCs w:val="48"/>
          <w:rtl/>
        </w:rPr>
      </w:pPr>
      <w:r w:rsidRPr="004D1BF2">
        <w:rPr>
          <w:rFonts w:ascii="Simplified Arabic" w:hAnsi="Simplified Arabic" w:cs="Simplified Arabic"/>
          <w:b/>
          <w:bCs/>
          <w:sz w:val="48"/>
          <w:szCs w:val="48"/>
          <w:rtl/>
        </w:rPr>
        <w:t> </w:t>
      </w:r>
    </w:p>
    <w:p w:rsidR="00F72BD5" w:rsidRPr="00F650F3" w:rsidRDefault="004217F9" w:rsidP="00F650F3">
      <w:pPr>
        <w:jc w:val="center"/>
        <w:rPr>
          <w:rFonts w:ascii="Simplified Arabic" w:hAnsi="Simplified Arabic" w:cs="Simplified Arabic"/>
          <w:b/>
          <w:bCs/>
          <w:sz w:val="48"/>
          <w:szCs w:val="48"/>
          <w:rtl/>
        </w:rPr>
      </w:pPr>
      <w:r w:rsidRPr="00F650F3">
        <w:rPr>
          <w:rFonts w:ascii="Simplified Arabic" w:hAnsi="Simplified Arabic" w:cs="Simplified Arabic"/>
          <w:b/>
          <w:bCs/>
          <w:sz w:val="48"/>
          <w:szCs w:val="48"/>
          <w:rtl/>
        </w:rPr>
        <w:lastRenderedPageBreak/>
        <w:t>مدخل لدراسة الأديان</w:t>
      </w:r>
    </w:p>
    <w:p w:rsidR="004217F9" w:rsidRPr="00F650F3" w:rsidRDefault="00196CBA" w:rsidP="00F650F3">
      <w:pPr>
        <w:jc w:val="center"/>
        <w:rPr>
          <w:rFonts w:ascii="Simplified Arabic" w:hAnsi="Simplified Arabic" w:cs="Simplified Arabic"/>
          <w:b/>
          <w:bCs/>
          <w:sz w:val="48"/>
          <w:szCs w:val="48"/>
          <w:rtl/>
        </w:rPr>
      </w:pPr>
      <w:r>
        <w:rPr>
          <w:rFonts w:ascii="Simplified Arabic" w:hAnsi="Simplified Arabic" w:cs="Simplified Arabic"/>
          <w:noProof/>
          <w:sz w:val="36"/>
          <w:szCs w:val="36"/>
          <w:rtl/>
        </w:rPr>
        <w:pict>
          <v:group id="_x0000_s1026" style="position:absolute;left:0;text-align:left;margin-left:.05pt;margin-top:47.95pt;width:367.2pt;height:37.95pt;z-index:251660288" coordorigin="1991,3344" coordsize="7344,759">
            <v:roundrect id="_x0000_s1027" style="position:absolute;left:1996;top:3365;width:7339;height:672" arcsize="10923f">
              <v:textbox style="mso-next-textbox:#_x0000_s1027">
                <w:txbxContent>
                  <w:p w:rsidR="00A759EC" w:rsidRPr="00FA4230" w:rsidRDefault="00A759EC" w:rsidP="00A759EC"/>
                </w:txbxContent>
              </v:textbox>
            </v:roundrect>
            <v:roundrect id="_x0000_s1028" style="position:absolute;left:7850;top:3368;width:1473;height:672" arcsize="10923f" fillcolor="#969696">
              <v:fill r:id="rId10" o:title="75%" type="pattern"/>
            </v:roundrect>
            <v:shapetype id="_x0000_t202" coordsize="21600,21600" o:spt="202" path="m,l,21600r21600,l21600,xe">
              <v:stroke joinstyle="miter"/>
              <v:path gradientshapeok="t" o:connecttype="rect"/>
            </v:shapetype>
            <v:shape id="_x0000_s1029" type="#_x0000_t202" style="position:absolute;left:1991;top:3344;width:5863;height:759" filled="f" stroked="f">
              <v:textbox>
                <w:txbxContent>
                  <w:p w:rsidR="00A759EC" w:rsidRPr="00F650F3" w:rsidRDefault="00A759EC" w:rsidP="00A759EC">
                    <w:pPr>
                      <w:jc w:val="center"/>
                      <w:rPr>
                        <w:rFonts w:cs="AL-Mateen"/>
                        <w:b/>
                        <w:bCs/>
                        <w:sz w:val="48"/>
                        <w:szCs w:val="40"/>
                        <w:rtl/>
                      </w:rPr>
                    </w:pPr>
                    <w:r w:rsidRPr="00F650F3">
                      <w:rPr>
                        <w:rFonts w:cs="AL-Mateen" w:hint="cs"/>
                        <w:b/>
                        <w:bCs/>
                        <w:sz w:val="48"/>
                        <w:szCs w:val="40"/>
                        <w:rtl/>
                      </w:rPr>
                      <w:t>تعريف اليهودية</w:t>
                    </w:r>
                  </w:p>
                  <w:p w:rsidR="00A759EC" w:rsidRPr="0007133E" w:rsidRDefault="00A759EC" w:rsidP="00A759EC"/>
                </w:txbxContent>
              </v:textbox>
            </v:shape>
          </v:group>
        </w:pict>
      </w:r>
      <w:r w:rsidR="004217F9" w:rsidRPr="00F650F3">
        <w:rPr>
          <w:rFonts w:ascii="Simplified Arabic" w:hAnsi="Simplified Arabic" w:cs="Simplified Arabic"/>
          <w:b/>
          <w:bCs/>
          <w:sz w:val="48"/>
          <w:szCs w:val="48"/>
          <w:rtl/>
        </w:rPr>
        <w:t>اليهود</w:t>
      </w:r>
      <w:r w:rsidR="00F650F3">
        <w:rPr>
          <w:rFonts w:ascii="Simplified Arabic" w:hAnsi="Simplified Arabic" w:cs="Simplified Arabic" w:hint="cs"/>
          <w:b/>
          <w:bCs/>
          <w:sz w:val="48"/>
          <w:szCs w:val="48"/>
          <w:rtl/>
        </w:rPr>
        <w:t>ية</w:t>
      </w:r>
    </w:p>
    <w:p w:rsidR="00F650F3" w:rsidRPr="00F650F3" w:rsidRDefault="00F650F3" w:rsidP="00F650F3">
      <w:pPr>
        <w:ind w:firstLine="284"/>
        <w:rPr>
          <w:rFonts w:ascii="Simplified Arabic" w:hAnsi="Simplified Arabic" w:cs="Simplified Arabic"/>
          <w:sz w:val="36"/>
          <w:szCs w:val="36"/>
          <w:rtl/>
        </w:rPr>
      </w:pP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اليهودية: مصطلح حادث يطلق على الديانة الباطلة المحرفة عن الدين الحق الذي جاء به موسى _ عليه السلام _.</w:t>
      </w:r>
    </w:p>
    <w:p w:rsidR="00A759EC" w:rsidRPr="00F650F3" w:rsidRDefault="00A759EC" w:rsidP="00801D15">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ولعل هذا هو التعريف الصحيح لليهودية، ومن خلاله يتبين الخلل في بعض التعريفات التي تقول: إنها الدين الذي جاء به موسى _ عليه السلام </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أو: إنها دين موسى _ عليه السلام _.</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وهذا خطأ؛ إذ موسى _ عليه السلام _ لم يجئ باليهودية، وإنما جاء بالإسلام _بمفهومه العام_ الذي يعني الاستسلام لله وحده؛ فهو دين جميع الأنبياء من لدن نوح إلى محمد _ عليهم السلام _.</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قال الله _ عز وجل _ عن إبراهيم _ عليه السلام _: [مَا كَانَ إِبْرَاهِيمُ يَهُودِيّاً وَلاَ نَصْرَانِيّاً وَلَكِن كَانَ حَنِيفاً مُّسْلِماً] (آل عمران: 67).</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وقال _ تبارك وتعالى _ عن موسى _ عليه السلام _: [وَقَالَ مُوسَى يَا قَوْمِ إِن كُنتُمْ آمَنتُم بِاللّهِ فَعَلَيْهِ تَوَكَّلُواْ إِن كُنتُم مُّسْلِمِينَ (84)] (يونس).</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وقال عن عيسى _ عليه السلام _: [فَلَمَّا أَحَسَّ عِيسَى مِنْهُمُ الْكُفْرَ قَالَ مَنْ أَنصَارِي إِلَى اللّهِ قَالَ الْحَوَارِيُّونَ نَحْنُ أَنصَارُ اللّهِ آمَنَّا بِاللّهِ وَاشْهَدْ بِأَنَّا مُسْلِمُونَ (52)] (آل عمران).</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فهذا هو الإسلام العام الذي جاء به جميع الأنبياء.</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أما الإسلام الخاص فهو شريعة القرآن التي جاء بها محمد "</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1"/>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وهذا الإسلام الخاص يشترك مع كافة الشرائع بالتوحيد والأصول، ويختلف في تفصيل بعض الشرائع.</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ومن خلال ما مضى يتبين أن اليهودية ديانة باطلة محرفة عن الدين الحق الذي جاء به موسى _ عليه السلام _.</w:t>
      </w:r>
    </w:p>
    <w:p w:rsidR="00A759EC" w:rsidRPr="00F650F3" w:rsidRDefault="00A759EC" w:rsidP="00F650F3">
      <w:pPr>
        <w:spacing w:line="216" w:lineRule="auto"/>
        <w:ind w:left="284" w:firstLine="284"/>
        <w:rPr>
          <w:rFonts w:ascii="Simplified Arabic" w:hAnsi="Simplified Arabic" w:cs="Simplified Arabic"/>
          <w:sz w:val="36"/>
          <w:szCs w:val="36"/>
          <w:rtl/>
        </w:rPr>
      </w:pPr>
    </w:p>
    <w:p w:rsidR="00A759EC" w:rsidRPr="00F650F3" w:rsidRDefault="00196CBA" w:rsidP="00F650F3">
      <w:pPr>
        <w:ind w:firstLine="281"/>
        <w:rPr>
          <w:rFonts w:ascii="Simplified Arabic" w:hAnsi="Simplified Arabic" w:cs="Simplified Arabic"/>
          <w:sz w:val="36"/>
          <w:szCs w:val="36"/>
          <w:rtl/>
        </w:rPr>
      </w:pPr>
      <w:r>
        <w:rPr>
          <w:rFonts w:ascii="Simplified Arabic" w:hAnsi="Simplified Arabic" w:cs="Simplified Arabic"/>
          <w:noProof/>
          <w:sz w:val="36"/>
          <w:szCs w:val="36"/>
          <w:rtl/>
        </w:rPr>
        <w:pict>
          <v:group id="_x0000_s1030" style="position:absolute;left:0;text-align:left;margin-left:.05pt;margin-top:-15.25pt;width:367.2pt;height:37.95pt;z-index:251662336" coordorigin="1991,3344" coordsize="7344,759">
            <v:roundrect id="_x0000_s1031" style="position:absolute;left:1996;top:3365;width:7339;height:672" arcsize="10923f">
              <v:textbox style="mso-next-textbox:#_x0000_s1031">
                <w:txbxContent>
                  <w:p w:rsidR="00A759EC" w:rsidRPr="00FA4230" w:rsidRDefault="00A759EC" w:rsidP="00A759EC"/>
                </w:txbxContent>
              </v:textbox>
            </v:roundrect>
            <v:roundrect id="_x0000_s1032" style="position:absolute;left:7850;top:3368;width:1473;height:672" arcsize="10923f" fillcolor="#969696">
              <v:fill r:id="rId10" o:title="75%" type="pattern"/>
            </v:roundrect>
            <v:shape id="_x0000_s1033" type="#_x0000_t202" style="position:absolute;left:1991;top:3344;width:5863;height:759" filled="f" stroked="f">
              <v:textbox>
                <w:txbxContent>
                  <w:p w:rsidR="00A759EC" w:rsidRPr="00F650F3" w:rsidRDefault="00A759EC" w:rsidP="00A759EC">
                    <w:pPr>
                      <w:jc w:val="center"/>
                      <w:rPr>
                        <w:rFonts w:cs="AL-Mateen"/>
                        <w:b/>
                        <w:bCs/>
                        <w:sz w:val="44"/>
                        <w:szCs w:val="40"/>
                        <w:rtl/>
                      </w:rPr>
                    </w:pPr>
                    <w:r w:rsidRPr="00F650F3">
                      <w:rPr>
                        <w:rFonts w:cs="AL-Mateen" w:hint="cs"/>
                        <w:b/>
                        <w:bCs/>
                        <w:sz w:val="44"/>
                        <w:szCs w:val="40"/>
                        <w:rtl/>
                      </w:rPr>
                      <w:t>سبب التسمية</w:t>
                    </w:r>
                  </w:p>
                  <w:p w:rsidR="00A759EC" w:rsidRPr="0007133E" w:rsidRDefault="00A759EC" w:rsidP="00A759EC"/>
                </w:txbxContent>
              </v:textbox>
            </v:shape>
          </v:group>
        </w:pic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سميت اليهودية بذلك نسبة إلى اليهود، وقد تعددت أسباب تسمية اليهود بهذا الاسم؛ فقيل في ذلك أقوال منها:</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1_ أنهم سموا يهوداً نسبة إلى يهوذا بن يعقوب: الذي ينتمي إليه بنو إسرائيل الذين بعث فيهم موسى _ عليه السلام _ فقلبت العرب الذال دالاً.</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2_ نسبة إلى الهَوَد: وهو التوبة، والرجوع، وذلك نسبة إلى قول موسى _عليه السلام_ لربه: [إِنَّا هُدْنَا إِلَيْكَ] (الأعراف: 156).</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أي تبنا ورجعنا إليك يا ربنا.</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قال ابن منظور ×: =الهود: التوبة، هادَ يهود هوداً، وتهوَّد: تاب ورجع إلى الحق؛ فهو هائد، وقومٌ هُوْد مثل حائك وحُوك، وبازل وبُزْل+</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2"/>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3_ نسبة إلى التقرب والعمل الصالح: قال زهير بن أبي سلمى:</w:t>
      </w:r>
    </w:p>
    <w:tbl>
      <w:tblPr>
        <w:tblStyle w:val="a7"/>
        <w:bidiVisual/>
        <w:tblW w:w="730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511"/>
        <w:gridCol w:w="284"/>
        <w:gridCol w:w="3513"/>
      </w:tblGrid>
      <w:tr w:rsidR="00A759EC" w:rsidRPr="00F650F3" w:rsidTr="00F650F3">
        <w:trPr>
          <w:trHeight w:hRule="exact" w:val="510"/>
          <w:jc w:val="center"/>
        </w:trPr>
        <w:tc>
          <w:tcPr>
            <w:tcW w:w="3511" w:type="dxa"/>
            <w:vAlign w:val="center"/>
          </w:tcPr>
          <w:p w:rsidR="00A759EC" w:rsidRPr="00F650F3" w:rsidRDefault="00A759EC" w:rsidP="00F650F3">
            <w:pPr>
              <w:tabs>
                <w:tab w:val="left" w:pos="2634"/>
              </w:tabs>
              <w:outlineLvl w:val="0"/>
              <w:rPr>
                <w:rFonts w:ascii="Simplified Arabic" w:hAnsi="Simplified Arabic" w:cs="Simplified Arabic"/>
                <w:sz w:val="36"/>
                <w:szCs w:val="36"/>
                <w:rtl/>
              </w:rPr>
            </w:pPr>
            <w:r w:rsidRPr="00F650F3">
              <w:rPr>
                <w:rFonts w:ascii="Simplified Arabic" w:hAnsi="Simplified Arabic" w:cs="Simplified Arabic"/>
                <w:sz w:val="36"/>
                <w:szCs w:val="36"/>
                <w:rtl/>
              </w:rPr>
              <w:t>سوى رَبَعٍ لم يأتِ فيه مخافةً</w:t>
            </w:r>
            <w:r w:rsidRPr="00F650F3">
              <w:rPr>
                <w:rFonts w:ascii="Simplified Arabic" w:hAnsi="Simplified Arabic" w:cs="Simplified Arabic"/>
                <w:sz w:val="36"/>
                <w:szCs w:val="36"/>
                <w:rtl/>
              </w:rPr>
              <w:br/>
            </w:r>
          </w:p>
        </w:tc>
        <w:tc>
          <w:tcPr>
            <w:tcW w:w="284" w:type="dxa"/>
            <w:vAlign w:val="center"/>
          </w:tcPr>
          <w:p w:rsidR="00A759EC" w:rsidRPr="00F650F3" w:rsidRDefault="00A759EC" w:rsidP="00F650F3">
            <w:pPr>
              <w:tabs>
                <w:tab w:val="left" w:pos="2634"/>
              </w:tabs>
              <w:outlineLvl w:val="0"/>
              <w:rPr>
                <w:rFonts w:ascii="Simplified Arabic" w:hAnsi="Simplified Arabic" w:cs="Simplified Arabic"/>
                <w:sz w:val="36"/>
                <w:szCs w:val="36"/>
                <w:rtl/>
              </w:rPr>
            </w:pPr>
          </w:p>
        </w:tc>
        <w:tc>
          <w:tcPr>
            <w:tcW w:w="3513" w:type="dxa"/>
            <w:vAlign w:val="center"/>
          </w:tcPr>
          <w:p w:rsidR="00A759EC" w:rsidRPr="00F650F3" w:rsidRDefault="00A759EC" w:rsidP="00F650F3">
            <w:pPr>
              <w:tabs>
                <w:tab w:val="left" w:pos="2634"/>
              </w:tabs>
              <w:outlineLvl w:val="0"/>
              <w:rPr>
                <w:rFonts w:ascii="Simplified Arabic" w:hAnsi="Simplified Arabic" w:cs="Simplified Arabic"/>
                <w:sz w:val="36"/>
                <w:szCs w:val="36"/>
                <w:rtl/>
              </w:rPr>
            </w:pPr>
            <w:r w:rsidRPr="00F650F3">
              <w:rPr>
                <w:rFonts w:ascii="Simplified Arabic" w:hAnsi="Simplified Arabic" w:cs="Simplified Arabic"/>
                <w:sz w:val="36"/>
                <w:szCs w:val="36"/>
                <w:rtl/>
              </w:rPr>
              <w:t>ولا رهقاً من عابد متهود</w:t>
            </w:r>
            <w:r w:rsidRPr="00F650F3">
              <w:rPr>
                <w:rFonts w:ascii="Simplified Arabic" w:hAnsi="Simplified Arabic" w:cs="Simplified Arabic"/>
                <w:sz w:val="36"/>
                <w:szCs w:val="36"/>
                <w:rtl/>
              </w:rPr>
              <w:br/>
            </w:r>
          </w:p>
        </w:tc>
      </w:tr>
    </w:tbl>
    <w:p w:rsidR="00A759EC" w:rsidRPr="00F650F3" w:rsidRDefault="00A759EC" w:rsidP="00F650F3">
      <w:pPr>
        <w:spacing w:line="216" w:lineRule="auto"/>
        <w:ind w:firstLine="284"/>
        <w:rPr>
          <w:rFonts w:ascii="Simplified Arabic" w:hAnsi="Simplified Arabic" w:cs="Simplified Arabic"/>
          <w:sz w:val="36"/>
          <w:szCs w:val="36"/>
          <w:rtl/>
        </w:rPr>
      </w:pPr>
      <w:proofErr w:type="spellStart"/>
      <w:r w:rsidRPr="00F650F3">
        <w:rPr>
          <w:rFonts w:ascii="Simplified Arabic" w:hAnsi="Simplified Arabic" w:cs="Simplified Arabic"/>
          <w:sz w:val="36"/>
          <w:szCs w:val="36"/>
          <w:rtl/>
        </w:rPr>
        <w:t>فالمتهود</w:t>
      </w:r>
      <w:proofErr w:type="spellEnd"/>
      <w:r w:rsidRPr="00F650F3">
        <w:rPr>
          <w:rFonts w:ascii="Simplified Arabic" w:hAnsi="Simplified Arabic" w:cs="Simplified Arabic"/>
          <w:sz w:val="36"/>
          <w:szCs w:val="36"/>
          <w:rtl/>
        </w:rPr>
        <w:t>: المتقرب، والتهود: العمل الصالح</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3"/>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4_ من الهوادة، وهي المودة، فكأنهم سموا بذلك؛ لمودة بعضهم بعضاً</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4"/>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rPr>
          <w:rFonts w:ascii="Simplified Arabic" w:hAnsi="Simplified Arabic" w:cs="Simplified Arabic"/>
          <w:b/>
          <w:bCs/>
          <w:sz w:val="52"/>
          <w:szCs w:val="52"/>
          <w:rtl/>
        </w:rPr>
      </w:pPr>
      <w:r w:rsidRPr="00F650F3">
        <w:rPr>
          <w:rFonts w:ascii="Simplified Arabic" w:hAnsi="Simplified Arabic" w:cs="Simplified Arabic"/>
          <w:b/>
          <w:bCs/>
          <w:sz w:val="52"/>
          <w:szCs w:val="52"/>
          <w:rtl/>
        </w:rPr>
        <w:t>أسمائهم</w:t>
      </w:r>
    </w:p>
    <w:p w:rsidR="00A759EC" w:rsidRPr="00F650F3" w:rsidRDefault="00A759EC" w:rsidP="00F650F3">
      <w:pPr>
        <w:rPr>
          <w:rFonts w:ascii="Simplified Arabic" w:hAnsi="Simplified Arabic" w:cs="Simplified Arabic"/>
          <w:sz w:val="36"/>
          <w:szCs w:val="36"/>
          <w:rtl/>
        </w:rPr>
      </w:pPr>
      <w:r w:rsidRPr="00F650F3">
        <w:rPr>
          <w:rFonts w:ascii="Simplified Arabic" w:hAnsi="Simplified Arabic" w:cs="Simplified Arabic"/>
          <w:sz w:val="36"/>
          <w:szCs w:val="36"/>
          <w:rtl/>
        </w:rPr>
        <w:t>العبرانيون: - في الاصطلاح - فهي كلمة مرادفة لـ(بني إسرائيل) المتحدرين من سلالة يعقوب بن إسحاق بن إبراهيم عليهم الصلاة والسلام، وتسمى لغتهم العبرية أو العبرانية(1).</w:t>
      </w:r>
      <w:r w:rsidRPr="00F650F3">
        <w:rPr>
          <w:rFonts w:ascii="Simplified Arabic" w:hAnsi="Simplified Arabic" w:cs="Simplified Arabic"/>
          <w:sz w:val="36"/>
          <w:szCs w:val="36"/>
          <w:rtl/>
        </w:rPr>
        <w:br/>
      </w:r>
      <w:r w:rsidRPr="00F650F3">
        <w:rPr>
          <w:rFonts w:ascii="Simplified Arabic" w:hAnsi="Simplified Arabic" w:cs="Simplified Arabic"/>
          <w:b/>
          <w:bCs/>
          <w:sz w:val="36"/>
          <w:szCs w:val="36"/>
          <w:rtl/>
        </w:rPr>
        <w:t>وقد اختلف في أصل هذه التسمية على أقوال منها:</w:t>
      </w:r>
      <w:r w:rsidRPr="00F650F3">
        <w:rPr>
          <w:rFonts w:ascii="Simplified Arabic" w:hAnsi="Simplified Arabic" w:cs="Simplified Arabic"/>
          <w:b/>
          <w:bCs/>
          <w:sz w:val="36"/>
          <w:szCs w:val="36"/>
          <w:rtl/>
        </w:rPr>
        <w:br/>
      </w:r>
      <w:r w:rsidRPr="00F650F3">
        <w:rPr>
          <w:rFonts w:ascii="Simplified Arabic" w:hAnsi="Simplified Arabic" w:cs="Simplified Arabic"/>
          <w:sz w:val="36"/>
          <w:szCs w:val="36"/>
          <w:rtl/>
        </w:rPr>
        <w:t>1- أنها نسبة إلى (عابر) أو (</w:t>
      </w:r>
      <w:proofErr w:type="spellStart"/>
      <w:r w:rsidRPr="00F650F3">
        <w:rPr>
          <w:rFonts w:ascii="Simplified Arabic" w:hAnsi="Simplified Arabic" w:cs="Simplified Arabic"/>
          <w:sz w:val="36"/>
          <w:szCs w:val="36"/>
          <w:rtl/>
        </w:rPr>
        <w:t>عيبر</w:t>
      </w:r>
      <w:proofErr w:type="spellEnd"/>
      <w:r w:rsidRPr="00F650F3">
        <w:rPr>
          <w:rFonts w:ascii="Simplified Arabic" w:hAnsi="Simplified Arabic" w:cs="Simplified Arabic"/>
          <w:sz w:val="36"/>
          <w:szCs w:val="36"/>
          <w:rtl/>
        </w:rPr>
        <w:t>) وهو الجد الخامس في سلسلة نسب إبراهيم عليه الصلاة والسلام في التوراة(2).</w:t>
      </w:r>
      <w:r w:rsidRPr="00F650F3">
        <w:rPr>
          <w:rFonts w:ascii="Simplified Arabic" w:hAnsi="Simplified Arabic" w:cs="Simplified Arabic"/>
          <w:sz w:val="36"/>
          <w:szCs w:val="36"/>
          <w:rtl/>
        </w:rPr>
        <w:br/>
        <w:t>2- أنها نسبة إلى إبراهيم عليه الصلاة والسلام الملقب في التوراة بـ(ابرام العبراني)(3) لعبوره نهر الفرات أو نهر الأردن.</w:t>
      </w:r>
      <w:r w:rsidRPr="00F650F3">
        <w:rPr>
          <w:rFonts w:ascii="Simplified Arabic" w:hAnsi="Simplified Arabic" w:cs="Simplified Arabic"/>
          <w:sz w:val="36"/>
          <w:szCs w:val="36"/>
          <w:rtl/>
        </w:rPr>
        <w:br/>
        <w:t xml:space="preserve">ولم ترد هذه التسمية في القرآن الكريم، وإنما وردت في السنة النبوية الصحيحة من حديث عائشة رضي الله عنها وفيه: "فانطلقت به (النبي </w:t>
      </w:r>
      <w:r w:rsidRPr="00F650F3">
        <w:rPr>
          <w:rFonts w:ascii="Simplified Arabic" w:hAnsi="Simplified Arabic" w:cs="Simplified Arabic"/>
          <w:sz w:val="36"/>
          <w:szCs w:val="36"/>
          <w:rtl/>
        </w:rPr>
        <w:lastRenderedPageBreak/>
        <w:t xml:space="preserve">صلى الله عليه وسلم) خديجة حتى أتت به ورقة بن نوفل بن أسد بن عبدا لعزى - ابن عم خديجة - وكان </w:t>
      </w:r>
      <w:proofErr w:type="spellStart"/>
      <w:r w:rsidRPr="00F650F3">
        <w:rPr>
          <w:rFonts w:ascii="Simplified Arabic" w:hAnsi="Simplified Arabic" w:cs="Simplified Arabic"/>
          <w:sz w:val="36"/>
          <w:szCs w:val="36"/>
          <w:rtl/>
        </w:rPr>
        <w:t>امرءاً</w:t>
      </w:r>
      <w:proofErr w:type="spellEnd"/>
      <w:r w:rsidRPr="00F650F3">
        <w:rPr>
          <w:rFonts w:ascii="Simplified Arabic" w:hAnsi="Simplified Arabic" w:cs="Simplified Arabic"/>
          <w:sz w:val="36"/>
          <w:szCs w:val="36"/>
          <w:rtl/>
        </w:rPr>
        <w:t xml:space="preserve"> تنصر في الجاهلية، وكان يكتب الكتاب العبراني، فيكتب من الإنجيل بالعبرانية ما شاء الله أن </w:t>
      </w:r>
      <w:proofErr w:type="spellStart"/>
      <w:r w:rsidRPr="00F650F3">
        <w:rPr>
          <w:rFonts w:ascii="Simplified Arabic" w:hAnsi="Simplified Arabic" w:cs="Simplified Arabic"/>
          <w:sz w:val="36"/>
          <w:szCs w:val="36"/>
          <w:rtl/>
        </w:rPr>
        <w:t>يكت</w:t>
      </w:r>
      <w:proofErr w:type="spellEnd"/>
      <w:r w:rsidRPr="00F650F3">
        <w:rPr>
          <w:rFonts w:ascii="Simplified Arabic" w:hAnsi="Simplified Arabic" w:cs="Simplified Arabic"/>
          <w:sz w:val="36"/>
          <w:szCs w:val="36"/>
          <w:rtl/>
        </w:rPr>
        <w:t xml:space="preserve"> ووردت كذلك في حديث أبي هريرة رضي الله عنه، قال: "كان أهل الكتاب يقرأون التوراة بالعبرية، ويفسرونها بالعربية لأهل الإسلام، فقال رسول الله صلى الله عليه وسلم: "لا تصدقوا أهل الكتاب ولا تكذبوهم، وقولوا: {ءَامَنَّا بِاللهِ وَمآ أُنْزِلَ إِلَيْنَا وَمَآ أُنْزِلَ إِلى إِبْراهيمَ وَإِسماعِيلَ وَإسحاقَ وَيَعْقُوبَ والأَسْباطِ وَمَآ أُوتِيَ مُوسَى وَعِيسَى وَمَآ أُوتِيَ النَّبِيُّونَ مِنْ رَبِّهِم لا نُفَرِّقُ بَينَ أَحَدٍ مِنْهُم وَنحَنُ لَهُ مُسْلِمُون(1)"(2).</w:t>
      </w:r>
      <w:r w:rsidRPr="00F650F3">
        <w:rPr>
          <w:rFonts w:ascii="Simplified Arabic" w:hAnsi="Simplified Arabic" w:cs="Simplified Arabic"/>
          <w:sz w:val="36"/>
          <w:szCs w:val="36"/>
          <w:rtl/>
        </w:rPr>
        <w:br/>
        <w:t xml:space="preserve">- وأما بنو إسرائيل: - في الاصطلاح - فهم الأسباط </w:t>
      </w:r>
      <w:proofErr w:type="spellStart"/>
      <w:r w:rsidRPr="00F650F3">
        <w:rPr>
          <w:rFonts w:ascii="Simplified Arabic" w:hAnsi="Simplified Arabic" w:cs="Simplified Arabic"/>
          <w:sz w:val="36"/>
          <w:szCs w:val="36"/>
          <w:rtl/>
        </w:rPr>
        <w:t>الإثنا</w:t>
      </w:r>
      <w:proofErr w:type="spellEnd"/>
      <w:r w:rsidRPr="00F650F3">
        <w:rPr>
          <w:rFonts w:ascii="Simplified Arabic" w:hAnsi="Simplified Arabic" w:cs="Simplified Arabic"/>
          <w:sz w:val="36"/>
          <w:szCs w:val="36"/>
          <w:rtl/>
        </w:rPr>
        <w:t xml:space="preserve"> عشر أبناء يعقوب عليه الصلاة والسلام ومن جاء من نسلهم.</w:t>
      </w:r>
      <w:r w:rsidRPr="00F650F3">
        <w:rPr>
          <w:rFonts w:ascii="Simplified Arabic" w:hAnsi="Simplified Arabic" w:cs="Simplified Arabic"/>
          <w:sz w:val="36"/>
          <w:szCs w:val="36"/>
          <w:rtl/>
        </w:rPr>
        <w:br/>
        <w:t>- وأما (إسرائيل): فهو نبي الله يعقوب عليه الصلاة والسلام بدليل قوله تعالى: {كُلُّ الطَّعَامِ كَانَ حِلاًّ لِبَنِي إِسْرائيلَ إِلاَّ مَا حَرَّمَ إِسْرائيلُ عَلَى نَفْسِهِ مِنْ قَبْلِ أَنْ تُنَزَّلَ التَّوْرَاةُ}(3).</w:t>
      </w:r>
      <w:r w:rsidRPr="00F650F3">
        <w:rPr>
          <w:rFonts w:ascii="Simplified Arabic" w:hAnsi="Simplified Arabic" w:cs="Simplified Arabic"/>
          <w:sz w:val="36"/>
          <w:szCs w:val="36"/>
          <w:rtl/>
        </w:rPr>
        <w:br/>
        <w:t xml:space="preserve">وبما رواه ابن عباس رضي الله عنهما في حديث طويل - أن عصابة من اليهود جاءت إلى رسول الله صلى الله عليه وسلم تسأله - وفيه: قال رسول الله صلى الله عليه وسلم: "أنشدكم بالله الذي أنزل التوراة على موسى صلى الله عليه وسلم، هل تعلمون أن إسرائيل يعقوب عليه السلام مرض مرضاً شديداً وطال سقمه فنذر لله نذراً لئن شفاه الله تعالى من سقمه ليحرمن أحب الشراب إليه وأحب الطعام إليه، وكان أحب الطعام إليه لحمان الإبل، و </w:t>
      </w:r>
      <w:r w:rsidRPr="00F650F3">
        <w:rPr>
          <w:rFonts w:ascii="Simplified Arabic" w:hAnsi="Simplified Arabic" w:cs="Simplified Arabic"/>
          <w:sz w:val="36"/>
          <w:szCs w:val="36"/>
          <w:rtl/>
        </w:rPr>
        <w:lastRenderedPageBreak/>
        <w:t>أحب الشراب إليه ألبانها ؟ قالوا: اللهم نعم، قال: اللهم اشهد..."(4). الحديث.</w:t>
      </w:r>
      <w:r w:rsidRPr="00F650F3">
        <w:rPr>
          <w:rFonts w:ascii="Simplified Arabic" w:hAnsi="Simplified Arabic" w:cs="Simplified Arabic"/>
          <w:sz w:val="36"/>
          <w:szCs w:val="36"/>
          <w:rtl/>
        </w:rPr>
        <w:br/>
        <w:t>وقد جاء ذِكْر بني إسرائيل في القرآن الكريم والسنة النبوية كثيراً، خاصة في مجال تذكيرهم بنعم الله تعالى عليهم وعلى آبائهم وأسلافهم ودعوتهم، إلى الدخول في الإسلام ومتابعة النبي محمد صلى الله عليه وسلم وتهييجاً لهم بذكر أبيهم إسرائيل، قال تعالى: {يا بني إسرائيل اذكروا نعمتي التي أنعمت عليكم...}(2) الآيات.</w:t>
      </w:r>
      <w:r w:rsidRPr="00F650F3">
        <w:rPr>
          <w:rFonts w:ascii="Simplified Arabic" w:hAnsi="Simplified Arabic" w:cs="Simplified Arabic"/>
          <w:sz w:val="36"/>
          <w:szCs w:val="36"/>
          <w:rtl/>
        </w:rPr>
        <w:br/>
        <w:t>وتقديره: يا بني العبد الصالح المطيع لله كونوا مثل أبيكم في متابعة الحق كما تقول: يا ابن الكريم افعل كذا(3).</w:t>
      </w:r>
      <w:r w:rsidRPr="00F650F3">
        <w:rPr>
          <w:rFonts w:ascii="Simplified Arabic" w:hAnsi="Simplified Arabic" w:cs="Simplified Arabic"/>
          <w:sz w:val="36"/>
          <w:szCs w:val="36"/>
          <w:rtl/>
        </w:rPr>
        <w:br/>
        <w:t>- وأما اليهود - في الاصطلاح - فهم المتبعون لشريعة التوراة من بني إسرائيل وغيرهم(4).</w:t>
      </w:r>
    </w:p>
    <w:p w:rsidR="00A759EC" w:rsidRPr="00F650F3" w:rsidRDefault="00A759EC" w:rsidP="00F650F3">
      <w:pPr>
        <w:rPr>
          <w:rFonts w:ascii="Simplified Arabic" w:hAnsi="Simplified Arabic" w:cs="Simplified Arabic"/>
          <w:sz w:val="36"/>
          <w:szCs w:val="36"/>
          <w:rtl/>
        </w:rPr>
      </w:pPr>
      <w:r w:rsidRPr="00F650F3">
        <w:rPr>
          <w:rFonts w:ascii="Simplified Arabic" w:hAnsi="Simplified Arabic" w:cs="Simplified Arabic"/>
          <w:sz w:val="36"/>
          <w:szCs w:val="36"/>
          <w:rtl/>
        </w:rPr>
        <w:t>قال الإمام ابن تيمية - رحمه الله تعالى - في تفسير قوله تعالى: {إنَّ الَّذِينَ ءَامَنُوا وَالَّذِينَ هَادُوا وَالنَّصَارَى وَالصَّابِئِينَ مَنْ ءَامَنَ باللهِ وَاليَومِ الآخِرِ وَعَمِلَ صَالحِاً فَلَهُم أَجْرُهُم عِنْدَ رَبِّهِم وَلا خَوْفُ عَلَيْهِم وَلا هُم يحَزَنُون}(1). قال: إن لفظ {الَّذِينَ هَادُوا وَالنَّصَارَى} يتناول جميع أهل الكتاب - التوراة والإنجيل - الذين كانوا قبل النسخ والتبديل، والذين كانوا بعد ذلك، فهذا الاسم لا يختص بالكفار منهم، كما أن لفظ (بني إسرائيل) ولفظ (أهل الكتاب) ليس مختصاً بالكفار، ولكن كانوا مسلمين ومؤمنين مع كونهم من بني إسرائيل ومن أهل الكتاب، وكذلك من اليهود والنصارى(2).اه</w:t>
      </w:r>
      <w:r w:rsidRPr="00F650F3">
        <w:rPr>
          <w:rFonts w:ascii="Simplified Arabic" w:hAnsi="Simplified Arabic" w:cs="Simplified Arabic"/>
          <w:sz w:val="36"/>
          <w:szCs w:val="36"/>
          <w:rtl/>
        </w:rPr>
        <w:br/>
      </w:r>
      <w:r w:rsidRPr="00F650F3">
        <w:rPr>
          <w:rFonts w:ascii="Simplified Arabic" w:hAnsi="Simplified Arabic" w:cs="Simplified Arabic"/>
          <w:b/>
          <w:bCs/>
          <w:sz w:val="36"/>
          <w:szCs w:val="36"/>
          <w:rtl/>
        </w:rPr>
        <w:t>واختلف في أصل تسميتهم باليهود على أقوال منها:</w:t>
      </w:r>
      <w:r w:rsidRPr="00F650F3">
        <w:rPr>
          <w:rFonts w:ascii="Simplified Arabic" w:hAnsi="Simplified Arabic" w:cs="Simplified Arabic"/>
          <w:sz w:val="36"/>
          <w:szCs w:val="36"/>
          <w:rtl/>
        </w:rPr>
        <w:br/>
      </w:r>
      <w:r w:rsidRPr="00F650F3">
        <w:rPr>
          <w:rFonts w:ascii="Simplified Arabic" w:hAnsi="Simplified Arabic" w:cs="Simplified Arabic"/>
          <w:sz w:val="36"/>
          <w:szCs w:val="36"/>
          <w:rtl/>
        </w:rPr>
        <w:lastRenderedPageBreak/>
        <w:t>1- قيل: سمُّوا يهوداً من (الهوادة) وهي المودّة، لمودتهم في بعضهم لبعض.</w:t>
      </w:r>
      <w:r w:rsidRPr="00F650F3">
        <w:rPr>
          <w:rFonts w:ascii="Simplified Arabic" w:hAnsi="Simplified Arabic" w:cs="Simplified Arabic"/>
          <w:sz w:val="36"/>
          <w:szCs w:val="36"/>
          <w:rtl/>
        </w:rPr>
        <w:br/>
        <w:t>2- وقيل: من (التهوّد) وهي التوبة، ومنه قوله تعالى حكاية عن موسى عليه الصلاة والسلام: {إِنَّا هُدْنَا إِلَيْك}(3)، أي تبنا. فكأنهم سُمُّوا بذلك في الأصل لتوبتهم ومودتهم في بعضهم البعض.</w:t>
      </w:r>
      <w:r w:rsidRPr="00F650F3">
        <w:rPr>
          <w:rFonts w:ascii="Simplified Arabic" w:hAnsi="Simplified Arabic" w:cs="Simplified Arabic"/>
          <w:sz w:val="36"/>
          <w:szCs w:val="36"/>
          <w:rtl/>
        </w:rPr>
        <w:br/>
        <w:t>3- وقال أبو عمرو بن العلاء: لأنهم يتهوّدون - أي يتحركون - عند قراءة التوراة(4).</w:t>
      </w:r>
      <w:r w:rsidRPr="00F650F3">
        <w:rPr>
          <w:rFonts w:ascii="Simplified Arabic" w:hAnsi="Simplified Arabic" w:cs="Simplified Arabic"/>
          <w:sz w:val="36"/>
          <w:szCs w:val="36"/>
          <w:rtl/>
        </w:rPr>
        <w:br/>
        <w:t>4- ورد أن (يهوذا) هو الابن الرابع ليعقوب عليه الصلاة والسلام ونسب إليه سبط من الأسباط الاثني عشر، ثم أطلق اسمه على المملكة الجنوبية (مملكة يهوذا) لأن ملوكها كانوا من سبط يهوذا وتمييزاً لها عن (مملكة إسرائيل الشمالية) وفيها الأسباط العشرة، وحينما تشتت الأسباط وأُخِذَ سبط يهوذا إلى السبي البابلي فقد توسع معناه، فصار يشمل جميع من رجعوا من الأسر من بني إسرائيل، ثم صار يطلق على جميع اليهود المشتتين في العالم(1).</w:t>
      </w:r>
      <w:r w:rsidRPr="00F650F3">
        <w:rPr>
          <w:rFonts w:ascii="Simplified Arabic" w:hAnsi="Simplified Arabic" w:cs="Simplified Arabic"/>
          <w:sz w:val="36"/>
          <w:szCs w:val="36"/>
          <w:rtl/>
        </w:rPr>
        <w:br/>
        <w:t xml:space="preserve">قال البيروني: إنه قد أبدلت الذال المعجمة دالاً مهملة (يهوذا - يهودا) لأن العرب كانوا إذا نقلوا أسماء الأعجمية إلى لغتهم غيروا بعض </w:t>
      </w:r>
      <w:proofErr w:type="spellStart"/>
      <w:r w:rsidRPr="00F650F3">
        <w:rPr>
          <w:rFonts w:ascii="Simplified Arabic" w:hAnsi="Simplified Arabic" w:cs="Simplified Arabic"/>
          <w:sz w:val="36"/>
          <w:szCs w:val="36"/>
          <w:rtl/>
        </w:rPr>
        <w:t>حروفها.اه</w:t>
      </w:r>
      <w:proofErr w:type="spellEnd"/>
      <w:r w:rsidRPr="00F650F3">
        <w:rPr>
          <w:rFonts w:ascii="Simplified Arabic" w:hAnsi="Simplified Arabic" w:cs="Simplified Arabic"/>
          <w:sz w:val="36"/>
          <w:szCs w:val="36"/>
          <w:rtl/>
        </w:rPr>
        <w:t>(2).</w:t>
      </w:r>
      <w:r w:rsidRPr="00F650F3">
        <w:rPr>
          <w:rFonts w:ascii="Simplified Arabic" w:hAnsi="Simplified Arabic" w:cs="Simplified Arabic"/>
          <w:sz w:val="36"/>
          <w:szCs w:val="36"/>
          <w:rtl/>
        </w:rPr>
        <w:br/>
        <w:t xml:space="preserve">وقال المؤرخ اليهودي شاهين </w:t>
      </w:r>
      <w:proofErr w:type="spellStart"/>
      <w:r w:rsidRPr="00F650F3">
        <w:rPr>
          <w:rFonts w:ascii="Simplified Arabic" w:hAnsi="Simplified Arabic" w:cs="Simplified Arabic"/>
          <w:sz w:val="36"/>
          <w:szCs w:val="36"/>
          <w:rtl/>
        </w:rPr>
        <w:t>مكاريوس</w:t>
      </w:r>
      <w:proofErr w:type="spellEnd"/>
      <w:r w:rsidRPr="00F650F3">
        <w:rPr>
          <w:rFonts w:ascii="Simplified Arabic" w:hAnsi="Simplified Arabic" w:cs="Simplified Arabic"/>
          <w:sz w:val="36"/>
          <w:szCs w:val="36"/>
          <w:rtl/>
        </w:rPr>
        <w:t xml:space="preserve">: ومن ذلك الزمان - 515 ق.م - يختفي ذكر الأسباط العشرة الأخرى، فمن عاد منهم - أي من السبي البابلي - إلى فلسطين اختلط بسبطي يهوذا وبنيامين، وفي ذلك الحين </w:t>
      </w:r>
      <w:r w:rsidRPr="00F650F3">
        <w:rPr>
          <w:rFonts w:ascii="Simplified Arabic" w:hAnsi="Simplified Arabic" w:cs="Simplified Arabic"/>
          <w:sz w:val="36"/>
          <w:szCs w:val="36"/>
          <w:rtl/>
        </w:rPr>
        <w:lastRenderedPageBreak/>
        <w:t>سُمي الإسرائيليون يهوداً، ودُعيت بلادهم اليهودية(3).اه.</w:t>
      </w:r>
      <w:r w:rsidRPr="00F650F3">
        <w:rPr>
          <w:rFonts w:ascii="Simplified Arabic" w:hAnsi="Simplified Arabic" w:cs="Simplified Arabic"/>
          <w:sz w:val="36"/>
          <w:szCs w:val="36"/>
          <w:rtl/>
        </w:rPr>
        <w:br/>
        <w:t>والقول الأخير – في نظري – أقرب الأقوال إلى الصواب؛ لما بيّناه وقد رجح هذا القول الشيخ محمد صديق خان - رحمه الله تعالى - في كتابه: (لقطة العجلان مما تمس إلى معرفته حاجة الإنسان، ص111) وغيره والله أعلم</w:t>
      </w:r>
    </w:p>
    <w:p w:rsidR="00A759EC" w:rsidRPr="00F650F3" w:rsidRDefault="00A759EC" w:rsidP="00F650F3">
      <w:pPr>
        <w:spacing w:line="264"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5- - أهل الكتاب: لأنهم يؤمنون بالكتاب المنزل على موسى عليه الصلاة والسلام، و هو التوراة، وهذا الاسم يشترك فيه معهم النصارى.</w:t>
      </w:r>
      <w:r w:rsidRPr="00F650F3">
        <w:rPr>
          <w:rFonts w:ascii="Simplified Arabic" w:hAnsi="Simplified Arabic" w:cs="Simplified Arabic"/>
          <w:sz w:val="36"/>
          <w:szCs w:val="36"/>
          <w:rtl/>
        </w:rPr>
        <w:br/>
        <w:t>6- - أهل التوراة: لإيمانهم بشريعة التوراة وأنها مؤبدة لا تنسخ.</w:t>
      </w:r>
      <w:r w:rsidRPr="00F650F3">
        <w:rPr>
          <w:rFonts w:ascii="Simplified Arabic" w:hAnsi="Simplified Arabic" w:cs="Simplified Arabic"/>
          <w:sz w:val="36"/>
          <w:szCs w:val="36"/>
          <w:rtl/>
        </w:rPr>
        <w:br/>
        <w:t>7- - أهل السبت: لتعظيمهم يوم السبت وتحريم العمل فيه.</w:t>
      </w:r>
      <w:r w:rsidRPr="00F650F3">
        <w:rPr>
          <w:rFonts w:ascii="Simplified Arabic" w:hAnsi="Simplified Arabic" w:cs="Simplified Arabic"/>
          <w:sz w:val="36"/>
          <w:szCs w:val="36"/>
          <w:rtl/>
        </w:rPr>
        <w:br/>
        <w:t>8- - قوم موسى أو أمة موسى: لانتسابهم إليه وإلى شريعته، واعتقادهم أنه ليس هناك نبي أفضل من موسى عليه الصلاة والسلام.</w:t>
      </w:r>
      <w:r w:rsidRPr="00F650F3">
        <w:rPr>
          <w:rFonts w:ascii="Simplified Arabic" w:hAnsi="Simplified Arabic" w:cs="Simplified Arabic"/>
          <w:sz w:val="36"/>
          <w:szCs w:val="36"/>
          <w:rtl/>
        </w:rPr>
        <w:br/>
        <w:t>9- - المغضوب عليهم: لأنهم علموا الحق فلم يعملوا به فاستحقوا غضب الله عليهم ولعنته، قال ابن أبي حاتم: ولا أعلم بين المفسرين في هذا - أي أن المراد بقوله تعالى: { غَيْرِ الْمَغْضُوبِ عَلَيْهِمْ}(3) هم اليهود – اختلافاً، وذكر الإمام ابن كثير أحاديث مروية في ذلك(4).</w:t>
      </w:r>
      <w:r w:rsidRPr="00F650F3">
        <w:rPr>
          <w:rFonts w:ascii="Simplified Arabic" w:hAnsi="Simplified Arabic" w:cs="Simplified Arabic"/>
          <w:sz w:val="36"/>
          <w:szCs w:val="36"/>
          <w:rtl/>
        </w:rPr>
        <w:br/>
      </w:r>
    </w:p>
    <w:p w:rsidR="00A759EC" w:rsidRPr="00F650F3" w:rsidRDefault="00196CBA" w:rsidP="00F650F3">
      <w:pPr>
        <w:ind w:firstLine="281"/>
        <w:rPr>
          <w:rFonts w:ascii="Simplified Arabic" w:hAnsi="Simplified Arabic" w:cs="Simplified Arabic"/>
          <w:sz w:val="36"/>
          <w:szCs w:val="36"/>
          <w:rtl/>
        </w:rPr>
      </w:pPr>
      <w:r>
        <w:rPr>
          <w:rFonts w:ascii="Simplified Arabic" w:hAnsi="Simplified Arabic" w:cs="Simplified Arabic"/>
          <w:noProof/>
          <w:sz w:val="36"/>
          <w:szCs w:val="36"/>
          <w:rtl/>
        </w:rPr>
        <w:pict>
          <v:group id="_x0000_s1034" style="position:absolute;left:0;text-align:left;margin-left:1.15pt;margin-top:-18pt;width:367.2pt;height:37.95pt;z-index:251664384" coordorigin="1991,3344" coordsize="7344,759">
            <v:roundrect id="_x0000_s1035" style="position:absolute;left:1996;top:3365;width:7339;height:672" arcsize="10923f">
              <v:textbox style="mso-next-textbox:#_x0000_s1035">
                <w:txbxContent>
                  <w:p w:rsidR="00A759EC" w:rsidRPr="00FA4230" w:rsidRDefault="00A759EC" w:rsidP="00A759EC"/>
                </w:txbxContent>
              </v:textbox>
            </v:roundrect>
            <v:roundrect id="_x0000_s1036" style="position:absolute;left:7850;top:3368;width:1473;height:672" arcsize="10923f" fillcolor="#969696">
              <v:fill r:id="rId10" o:title="75%" type="pattern"/>
            </v:roundrect>
            <v:shape id="_x0000_s1037" type="#_x0000_t202" style="position:absolute;left:1991;top:3344;width:5863;height:759" filled="f" stroked="f">
              <v:textbox>
                <w:txbxContent>
                  <w:p w:rsidR="00A759EC" w:rsidRPr="00F650F3" w:rsidRDefault="00A759EC" w:rsidP="00A759EC">
                    <w:pPr>
                      <w:jc w:val="center"/>
                      <w:rPr>
                        <w:rFonts w:cs="AL-Mateen"/>
                        <w:b/>
                        <w:bCs/>
                        <w:sz w:val="48"/>
                        <w:szCs w:val="40"/>
                        <w:rtl/>
                      </w:rPr>
                    </w:pPr>
                    <w:r w:rsidRPr="00F650F3">
                      <w:rPr>
                        <w:rFonts w:cs="AL-Mateen" w:hint="cs"/>
                        <w:b/>
                        <w:bCs/>
                        <w:sz w:val="48"/>
                        <w:szCs w:val="40"/>
                        <w:rtl/>
                      </w:rPr>
                      <w:t xml:space="preserve">نبذة عن تاريخ بني </w:t>
                    </w:r>
                    <w:proofErr w:type="spellStart"/>
                    <w:r w:rsidRPr="00F650F3">
                      <w:rPr>
                        <w:rFonts w:cs="AL-Mateen" w:hint="cs"/>
                        <w:b/>
                        <w:bCs/>
                        <w:sz w:val="48"/>
                        <w:szCs w:val="40"/>
                        <w:rtl/>
                      </w:rPr>
                      <w:t>أسرائيل</w:t>
                    </w:r>
                    <w:proofErr w:type="spellEnd"/>
                  </w:p>
                  <w:p w:rsidR="00A759EC" w:rsidRPr="0007133E" w:rsidRDefault="00A759EC" w:rsidP="00A759EC"/>
                </w:txbxContent>
              </v:textbox>
            </v:shape>
          </v:group>
        </w:pic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يُعَدُّ الخليل إبراهيم _عليه السلام_ الأب المشترك للعرب، واليهود، والنصارى.</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 xml:space="preserve">والخليل هو إبراهيم بن </w:t>
      </w:r>
      <w:proofErr w:type="spellStart"/>
      <w:r w:rsidRPr="00F650F3">
        <w:rPr>
          <w:rFonts w:ascii="Simplified Arabic" w:hAnsi="Simplified Arabic" w:cs="Simplified Arabic"/>
          <w:sz w:val="36"/>
          <w:szCs w:val="36"/>
          <w:rtl/>
        </w:rPr>
        <w:t>تارِخ</w:t>
      </w:r>
      <w:proofErr w:type="spellEnd"/>
      <w:r w:rsidRPr="00F650F3">
        <w:rPr>
          <w:rFonts w:ascii="Simplified Arabic" w:hAnsi="Simplified Arabic" w:cs="Simplified Arabic"/>
          <w:sz w:val="36"/>
          <w:szCs w:val="36"/>
          <w:rtl/>
        </w:rPr>
        <w:t xml:space="preserve"> بن </w:t>
      </w:r>
      <w:proofErr w:type="spellStart"/>
      <w:r w:rsidRPr="00F650F3">
        <w:rPr>
          <w:rFonts w:ascii="Simplified Arabic" w:hAnsi="Simplified Arabic" w:cs="Simplified Arabic"/>
          <w:sz w:val="36"/>
          <w:szCs w:val="36"/>
          <w:rtl/>
        </w:rPr>
        <w:t>ناحور</w:t>
      </w:r>
      <w:proofErr w:type="spellEnd"/>
      <w:r w:rsidRPr="00F650F3">
        <w:rPr>
          <w:rFonts w:ascii="Simplified Arabic" w:hAnsi="Simplified Arabic" w:cs="Simplified Arabic"/>
          <w:sz w:val="36"/>
          <w:szCs w:val="36"/>
          <w:rtl/>
        </w:rPr>
        <w:t xml:space="preserve"> بن </w:t>
      </w:r>
      <w:proofErr w:type="spellStart"/>
      <w:r w:rsidRPr="00F650F3">
        <w:rPr>
          <w:rFonts w:ascii="Simplified Arabic" w:hAnsi="Simplified Arabic" w:cs="Simplified Arabic"/>
          <w:sz w:val="36"/>
          <w:szCs w:val="36"/>
          <w:rtl/>
        </w:rPr>
        <w:t>ساروغ</w:t>
      </w:r>
      <w:proofErr w:type="spellEnd"/>
      <w:r w:rsidRPr="00F650F3">
        <w:rPr>
          <w:rFonts w:ascii="Simplified Arabic" w:hAnsi="Simplified Arabic" w:cs="Simplified Arabic"/>
          <w:sz w:val="36"/>
          <w:szCs w:val="36"/>
          <w:rtl/>
        </w:rPr>
        <w:t xml:space="preserve"> بن </w:t>
      </w:r>
      <w:proofErr w:type="spellStart"/>
      <w:r w:rsidRPr="00F650F3">
        <w:rPr>
          <w:rFonts w:ascii="Simplified Arabic" w:hAnsi="Simplified Arabic" w:cs="Simplified Arabic"/>
          <w:sz w:val="36"/>
          <w:szCs w:val="36"/>
          <w:rtl/>
        </w:rPr>
        <w:t>راغو</w:t>
      </w:r>
      <w:proofErr w:type="spellEnd"/>
      <w:r w:rsidRPr="00F650F3">
        <w:rPr>
          <w:rFonts w:ascii="Simplified Arabic" w:hAnsi="Simplified Arabic" w:cs="Simplified Arabic"/>
          <w:sz w:val="36"/>
          <w:szCs w:val="36"/>
          <w:rtl/>
        </w:rPr>
        <w:t xml:space="preserve"> بن فالغ بن عابر ابن شالخ بن </w:t>
      </w:r>
      <w:proofErr w:type="spellStart"/>
      <w:r w:rsidRPr="00F650F3">
        <w:rPr>
          <w:rFonts w:ascii="Simplified Arabic" w:hAnsi="Simplified Arabic" w:cs="Simplified Arabic"/>
          <w:sz w:val="36"/>
          <w:szCs w:val="36"/>
          <w:rtl/>
        </w:rPr>
        <w:t>أَرْفَخْشَد</w:t>
      </w:r>
      <w:proofErr w:type="spellEnd"/>
      <w:r w:rsidRPr="00F650F3">
        <w:rPr>
          <w:rFonts w:ascii="Simplified Arabic" w:hAnsi="Simplified Arabic" w:cs="Simplified Arabic"/>
          <w:sz w:val="36"/>
          <w:szCs w:val="36"/>
          <w:rtl/>
        </w:rPr>
        <w:t xml:space="preserve"> بن سام بن نوح _ عليه السلام _</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5"/>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اختلف في مكان ولادة الخليل _ عليه السلام _.</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قال ابن كثير ×: =عن ابن عباس _ رضي الله عنهما _ قال: ولد إبراهيم بغُوطة دمشق، في قرية يقال لها: برزة، في جبل يقال له: قاسيون.</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ثم قال: والصحيح أنه ولد ببابل+</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6"/>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801D15">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وتذكر كتب التواريخ أن إبراهيم _ عليه السلام _ تزوج سارة، وكانت عاقراً لا تلد، وخرج مع والده وزوجته وابن أخيه لوط بن هاران من أرض الكلدانيين إلى أرض الكنعانيين _ أي من العراق إلى بيت المقدس فلسطين </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وقد حصل له من البلاء، والجهاد في سبيل الله ما يطول ذكره.</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ولما وصل إلى بيت المقدس، ومكث فيها عشر سنين قالت له سارة: إن الرب أحرمني الولد؛ فادخل على أَمَتي هذه _ تعني هاجر _ لعل الله يرزقنا منها ولداً.</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فلما وهبتها له دخل بها إبراهيمُ _ عليه السلام _ فحملت ووضعت إسماعيل _عليه السلام_ وكان للخليل حينئذ ست وثمانون سنة.</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ثم أوحى الله إلى إبراهيم يبشره بإسحاق من سارة، فخر له ساجداً؛ فولد له إسحاق بعد إسماعيل بثلاث عشرة سنة، فحمد الله إبراهيم كما قال _عز </w:t>
      </w:r>
      <w:r w:rsidRPr="00F650F3">
        <w:rPr>
          <w:rFonts w:ascii="Simplified Arabic" w:hAnsi="Simplified Arabic" w:cs="Simplified Arabic"/>
          <w:sz w:val="36"/>
          <w:szCs w:val="36"/>
          <w:rtl/>
        </w:rPr>
        <w:lastRenderedPageBreak/>
        <w:t>وجل_ عنه: [الْحَمْدُ لِلّهِ الَّذِي وَهَبَ لِي عَلَى الْكِبَرِ إِسْمَاعِيلَ وَإِسْحَاقَ إِنَّ رَبِّي لَسَمِيعُ الدُّعَاء (39)] (إبراهيم).</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ثم انتقل بعد ذلك إبراهيم من أرض كنعان بابنه إسماعيل إلى واد غير ذي زرع عند موقع البيت فيما عرف باسم مكة.</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وكان ذلك بسبب أمر الله _ عز وجل _ وقيل بسبب غيرة سارة _عليها السلام_.</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ويقال: إن إسماعيل كان إذ ذاك رضيعاً؛ فلما تركه وأُمَّه هناك، وولى ظهره عنهما قامت إليه هاجر، وتعلقت بثيابه، وقالت: يا إبراهيم أين تذهب وتدعنا ههنا وليس معنا ما يكفينا؟</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فلم يجبها، فلما ألحت عليه وهو لا يجيبها، قالت: آلله أمرك بهذا؟</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قال: نعم، قالت: فإذاً لا يضيعنا</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7"/>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جاء في صحيح البخاري عن ابن عباس _ رضي الله عنهما _ =أول ما اتخذ النساء المنطق من قبل أم إسماعيل اتخذت منطقاً، لتعفي أثرها على سارة، ثم جاء بها إبراهيم وبابنها إسماعيل وهي ترضعه حتى وضعهما عند البيت عند دوحة فوق زمزم في أعلى المسجد وليس بمكة يومئذ أحد، وليس بها ماء، فوضعهما هنالك، ووضع عندهما جراباً فيه تمر وسقاء فيه ماء، ثم قفَّى إبراهيم منطلقاً، فتبعته أم إسماعيل، فقالت يا إبراهيم أين تذهب وتتركنا بهذا الوادي الذي ليس فيه إنس ولا شيء؟ فقالت له ذلك مراراً، وجعل لا يلتفت إليها، فقالت له: آلله الذي أمرك بهذا.</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قال: نعم، قالت: إذاً لا يضيعنا.</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ثم رجعت، فانطلق إبراهيم حتى إذا كان عند الثنية حيث لا يرونه استقبل بوجهه البيت ثم دعا بهؤلاء الكلمات ورفع يديه فقال: [رَبَّنَا إِنِّي أَسْكَنتُ مِن ذُرِّيَّتِي بِوَادٍ غَيْرِ ذِي زَرْعٍ] حتى بلغ [يَشْكُرُونَ ].</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وجعلت أم إسماعيل ترضع إسماعيل، وتشرب من ذلك الماء حتى إذا نفد ما في السقاء عطشت، وعطش ابنها، وجعلت تنظر إليه يتلوى، أو قال: يتلبط، فانْطَلَقَتْ؛ كراهية أن تنظر إليه، فوجدت الصفا أقرب جبل في الأرض يليها، فقامت عليه، ثم استقبلت الوادي تنظر هل ترى أحداً فلم تر أحداً، فهبطت من الصفا حتى إذا بلغت الوادي رفعت طَرْف درعها، ثم سعت سعي الإنسان المجهود حتى جاوزت الوادي، ثم أتت المروة، فقامت عليها، ونظرت هل ترى أحداً، فلم تر أحداً، ففعلت ذلك سبع مرات.</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قال ابن عباس: قال النبي": =فذلك سعي الناس بينهما+.</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فلما أشرفت على المروة سمعت صوتاً، فقالت: </w:t>
      </w:r>
      <w:proofErr w:type="spellStart"/>
      <w:r w:rsidRPr="00F650F3">
        <w:rPr>
          <w:rFonts w:ascii="Simplified Arabic" w:hAnsi="Simplified Arabic" w:cs="Simplified Arabic"/>
          <w:sz w:val="36"/>
          <w:szCs w:val="36"/>
          <w:rtl/>
        </w:rPr>
        <w:t>صه</w:t>
      </w:r>
      <w:proofErr w:type="spellEnd"/>
      <w:r w:rsidRPr="00F650F3">
        <w:rPr>
          <w:rFonts w:ascii="Simplified Arabic" w:hAnsi="Simplified Arabic" w:cs="Simplified Arabic"/>
          <w:sz w:val="36"/>
          <w:szCs w:val="36"/>
          <w:rtl/>
        </w:rPr>
        <w:t>؛ تريد نفسها، ثم تسمعت فسمعت _أيضا_ فقالت: قد أَسْمَعْتَ إن كان عندك غواث، فإذا هي بالملك عند موضع زمزم، فبحث بِعَقِبِه _ أو قال بجناحه _ حتى ظهر الماء، فجعلت تحوضه، وتقول بيدها هكذا، وجعلت تغرف من الماء في سقائها، وهو يفور بعد ما تغرف، قال بن عباس قال النبي ": =يرحم الله أم إسماعيل لو تركت زمزم _ أو قال لو لم تغرف من الماء _ لكانت زمزم عيناً معيناً+.</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قال: فشربت، وأرضعت ولدها، فقال لها الملك: لا تخافوا الضيعة؛ فإن ها هنا بيت الله يبنيه هذا الغلام وأبوه، وإن الله لا يضيع أهله.</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وكان البيت مرتفعاً من الأرض كالرابية تأتيه السيول؛ فتأخذ عن يمينه وشماله، فكانت كذلك حتى مرت بهم رفقة من جُرْهم أو أهل بيت من جرهم مقبلين من طريق كداء، فنزلوا في أسفل مكة، فرأوا طائراً عائفاً، فقالوا: إن </w:t>
      </w:r>
      <w:r w:rsidRPr="00F650F3">
        <w:rPr>
          <w:rFonts w:ascii="Simplified Arabic" w:hAnsi="Simplified Arabic" w:cs="Simplified Arabic"/>
          <w:sz w:val="36"/>
          <w:szCs w:val="36"/>
          <w:rtl/>
        </w:rPr>
        <w:lastRenderedPageBreak/>
        <w:t>هذا الطائر ليدور على ماء، لَعَهْدُنا بهذا الوادي وما فيه ماء، فأرسلوا جرياً أو جريين فإذا هم بالماء، فرجعوا، فأخبروهم بالماء، فأقبلوا.</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قال: وأم إسماعيل عند الماء، فقالوا: أتأذنين لنا أن ننزل عندك؟ فقالت: نعم، ولكن لا حق لكم في الماء.</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قالوا: نعم، قال ابن عباس: قال النبي ": =فألفى ذلك أم إسماعيل، وهي تحب الأنس+.</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فنزلوا وأرسلوا إلى أهليهم، فنزلوا معهم حتى إذا كان بها أهل أبيات منهم، وشب الغلام، وتعلم العربية منهم وأنفسهم، وأعجبهم، حين شب فلما أدرك زوجوه امرأة منهم، وماتت أم إسماعيل، فجاء إبراهيم بعد ما تزوج إسماعيل يطالع تركته، فلم يجد إسماعيل، فسأل امرأته عنه، فقالت: خرج يبتغي لنا، ثم سألها عن عيشهم وهيئتهم فقالت: نحن بِشَرٍّ، نحن في ضيق وشدة، فشكت إليه.</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قال: فإذا جاء زوجك فاقرئي عليه السلام، وقولي له: يغيِّر عتبة بابه.</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فلما جاء إسماعيل كأنه آنس شيئاً، فقال: هل جاءكم من أحد؟ قالت: نعم جاءنا شيخ كذا وكذا، فسألنا عنك، فأخبرته، وسألني كيف عيشنا؟ فأخبرته أنَّا في جهد وشدة.</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قال: فهل أوصاك بشيء؟ قالت: نعم أمرني أن أقرأ عليك السلام، ويقول: غيِّر عتبةَ بابك، قال: ذاك أبي وقد أمرني أن أفارقك؛ الحقي بأهلك، فطلقها، وتزوج منهم أخرى، فلبث عنهم إبراهيم ما شاء الله ثم أتاهم بعد، فلم يجده فدخل على امرأته، فسألها عنه، فقالت: خرج يبتغي لنا قال: كيف أنتم؟ وسألها عن عيشهم وهيئتهم، فقالت: نحن بخير وسعة، وأثنت على الله فقال: ما طعامكم؟ قالت: اللحم، قال: فما شرابكم، قالت: الماء، قال: اللهم بارك لهم في اللحم والماء.</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قال النبي: =ولم يكن لهم يومئذ حَبٌّ ولو كان لهم دعا لهم فيه+.</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قال: فهما لا يخلو عليهما أحد بغير مكة إلا لم </w:t>
      </w:r>
      <w:proofErr w:type="spellStart"/>
      <w:r w:rsidRPr="00F650F3">
        <w:rPr>
          <w:rFonts w:ascii="Simplified Arabic" w:hAnsi="Simplified Arabic" w:cs="Simplified Arabic"/>
          <w:sz w:val="36"/>
          <w:szCs w:val="36"/>
          <w:rtl/>
        </w:rPr>
        <w:t>يوافقاه</w:t>
      </w:r>
      <w:proofErr w:type="spellEnd"/>
      <w:r w:rsidRPr="00F650F3">
        <w:rPr>
          <w:rFonts w:ascii="Simplified Arabic" w:hAnsi="Simplified Arabic" w:cs="Simplified Arabic"/>
          <w:sz w:val="36"/>
          <w:szCs w:val="36"/>
          <w:rtl/>
        </w:rPr>
        <w:t>.</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قال: فإذا جاء زوجك فاقرئي عليه السلام، ومُرِيْهِ يثبت عتبة بابه.</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فلما جاء إسماعيل قال: هل أتاكم من أحد؟ قالت: نعم أتانا شيخ حسن الهيئة، وأثنت عليه، فسألني عنك، فأخبرته، فسألني كيف عيشنا؟ فأخبرته أنا بخير، قال: فأوصاك بشيء؟ قالت: نعم هو يقرأ عليك السلام، ويأمرك أن تثبت عتبة بابك، قال: ذاك أبي وأنت العتبة، أمرني أن أمسكك، ثم لبث عنهم ما شاء الله، ثم جاء بعد ذلك وإسماعيل يبري نبلاً له تحت دوحة قريباً من زمزم، فلما رآه قام إليه، فصنعا كما يصنع الوالد بالولد والولد بالوالد، ثم قال: يا إسماعيل إن الله أمرني بأمر قال: فاصنع ما أمرك ربك قال: وتعينني قال: وأعينك قال: فإن الله أمرني أن أبني ها هنا بيتاً وأشار إلى أكمة مرتفعة على ما حولها، قال: فعند ذلك رفعا القواعد من البيت، فجعل إسماعيل يأتي بالحجارة وإبراهيم يبني حتى إذا ارتفع البناء جاء بهذا الحجر، فوضعه له، فقام عليه وهو يبني وإسماعيل يناوله الحجارة وهما يقولان: [ربَّنَا تَقَبَّلْ مِنَّا إِنَّكَ أَنتَ السَّمِيعُ الْعَلِيمُ].</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قال: فجعلا يبنيان حتى يدورا حول البيت وهما يقولان: [ربَّنَا تَقَبَّلْ مِنَّا إِنَّكَ أَنتَ السَّمِيعُ الْعَلِيمُ]+</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8"/>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ثم حصل لإبراهيم ما حصل من البلاء بذبح ابنه وغير ذلك من البلايا.</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وبعد أن بلغ إبراهيم _ عليه السلام _ مائة سنة رزقه الله بإسحاق.</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وكان عمر سارة آنذاك تسعين سنة.</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قال الله _تعالى_: [وَبَشَّرْنَاهُ بِإِسْحَاقَ نَبِيّاً مِّنَ الصَّالِحِينَ (112) وَبَارَكْنَا عَلَيْهِ وَعَلَى إِسْحَاقَ وَمِن ذُرِّيَّتِهِمَا مُحْسِنٌ وَظَالِمٌ لِّنَفْسِهِ مُبِينٌ (113)] (الصافات).</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قال ابن كثير ×: =وذكر أهل الكتاب أن إسحاق لما تزوج رفقا بنت </w:t>
      </w:r>
      <w:proofErr w:type="spellStart"/>
      <w:r w:rsidRPr="00F650F3">
        <w:rPr>
          <w:rFonts w:ascii="Simplified Arabic" w:hAnsi="Simplified Arabic" w:cs="Simplified Arabic"/>
          <w:sz w:val="36"/>
          <w:szCs w:val="36"/>
          <w:rtl/>
        </w:rPr>
        <w:t>ثبوائيل</w:t>
      </w:r>
      <w:proofErr w:type="spellEnd"/>
      <w:r w:rsidRPr="00F650F3">
        <w:rPr>
          <w:rFonts w:ascii="Simplified Arabic" w:hAnsi="Simplified Arabic" w:cs="Simplified Arabic"/>
          <w:sz w:val="36"/>
          <w:szCs w:val="36"/>
          <w:rtl/>
        </w:rPr>
        <w:t xml:space="preserve"> في حياة أبيه كان عمره أربعين، وأنها كانت عاقراً، فدعا الله فحملت، فولدت غلامين توأمين: أولهما سموه </w:t>
      </w:r>
      <w:proofErr w:type="spellStart"/>
      <w:r w:rsidRPr="00F650F3">
        <w:rPr>
          <w:rFonts w:ascii="Simplified Arabic" w:hAnsi="Simplified Arabic" w:cs="Simplified Arabic"/>
          <w:sz w:val="36"/>
          <w:szCs w:val="36"/>
          <w:rtl/>
        </w:rPr>
        <w:t>عيصو</w:t>
      </w:r>
      <w:proofErr w:type="spellEnd"/>
      <w:r w:rsidRPr="00F650F3">
        <w:rPr>
          <w:rFonts w:ascii="Simplified Arabic" w:hAnsi="Simplified Arabic" w:cs="Simplified Arabic"/>
          <w:sz w:val="36"/>
          <w:szCs w:val="36"/>
          <w:rtl/>
        </w:rPr>
        <w:t>، وهو الذي تسميه العرب العيص، وهو والد الروم.</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والثاني خرج وهو آخذ بعقب أخيه؛ فسموه يعقوب وهو إسرائيل الذي ينسب إليه بنو إسرائيل+</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9"/>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ومما جاء في سيرة يعقوب _ عليه السلام _ أنه رحل من بيت المقدس إلى خاله </w:t>
      </w:r>
      <w:proofErr w:type="spellStart"/>
      <w:r w:rsidRPr="00F650F3">
        <w:rPr>
          <w:rFonts w:ascii="Simplified Arabic" w:hAnsi="Simplified Arabic" w:cs="Simplified Arabic"/>
          <w:sz w:val="36"/>
          <w:szCs w:val="36"/>
          <w:rtl/>
        </w:rPr>
        <w:t>لابان</w:t>
      </w:r>
      <w:proofErr w:type="spellEnd"/>
      <w:r w:rsidRPr="00F650F3">
        <w:rPr>
          <w:rFonts w:ascii="Simplified Arabic" w:hAnsi="Simplified Arabic" w:cs="Simplified Arabic"/>
          <w:sz w:val="36"/>
          <w:szCs w:val="36"/>
          <w:rtl/>
        </w:rPr>
        <w:t xml:space="preserve"> بأرض حران؛ فلما قدم على خاله إذا له ابنتان اسم الكبرى: لَيّا، ويقال لها: ليئة، واسم الصغرى: راحيل؛ فخطب إليه راحيل وكانت أحسنهما وأجملهما؛ فأجابه إلى ذلك بشرط أن يرعى على غنمه سبع سنين؛ فلما مضت المدة عمل خاله </w:t>
      </w:r>
      <w:proofErr w:type="spellStart"/>
      <w:r w:rsidRPr="00F650F3">
        <w:rPr>
          <w:rFonts w:ascii="Simplified Arabic" w:hAnsi="Simplified Arabic" w:cs="Simplified Arabic"/>
          <w:sz w:val="36"/>
          <w:szCs w:val="36"/>
          <w:rtl/>
        </w:rPr>
        <w:t>لابان</w:t>
      </w:r>
      <w:proofErr w:type="spellEnd"/>
      <w:r w:rsidRPr="00F650F3">
        <w:rPr>
          <w:rFonts w:ascii="Simplified Arabic" w:hAnsi="Simplified Arabic" w:cs="Simplified Arabic"/>
          <w:sz w:val="36"/>
          <w:szCs w:val="36"/>
          <w:rtl/>
        </w:rPr>
        <w:t xml:space="preserve"> طعاماً، وجمع الناس عليه، وزف إليه ليلاً ابنته الكبرى ليا، وكانت ضعيفة العينين، وليست بذات جمال.</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فلما أصبح يعقوب، قال لخاله: لم غدرت بي وإنما خطبت إليك راحيل؟</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فقال: إنه ليس من سننا أن نزوج الصغرى قبل الكبرى، فإن أحببت أختها فاعمل سبع سنين أخرى </w:t>
      </w:r>
      <w:proofErr w:type="spellStart"/>
      <w:r w:rsidRPr="00F650F3">
        <w:rPr>
          <w:rFonts w:ascii="Simplified Arabic" w:hAnsi="Simplified Arabic" w:cs="Simplified Arabic"/>
          <w:sz w:val="36"/>
          <w:szCs w:val="36"/>
          <w:rtl/>
        </w:rPr>
        <w:t>وأزوجكها</w:t>
      </w:r>
      <w:proofErr w:type="spellEnd"/>
      <w:r w:rsidRPr="00F650F3">
        <w:rPr>
          <w:rFonts w:ascii="Simplified Arabic" w:hAnsi="Simplified Arabic" w:cs="Simplified Arabic"/>
          <w:sz w:val="36"/>
          <w:szCs w:val="36"/>
          <w:rtl/>
        </w:rPr>
        <w:t>؛ فعمل سبع سنين، وأدخلها عليه مع أختها، وكان ذلك سائغاً في ملتهم، ثم نسخ في شريعة التوراة، وهذا وحده دليل كافٍ على وقوع النسخ؛ لأن فعل يعقوب _ عليه السلام _ دليل على جواز هذا وإباحته؛ لأنه معصوم</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10"/>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 xml:space="preserve">وبعد ذلك وهب خالُه </w:t>
      </w:r>
      <w:proofErr w:type="spellStart"/>
      <w:r w:rsidRPr="00F650F3">
        <w:rPr>
          <w:rFonts w:ascii="Simplified Arabic" w:hAnsi="Simplified Arabic" w:cs="Simplified Arabic"/>
          <w:sz w:val="36"/>
          <w:szCs w:val="36"/>
          <w:rtl/>
        </w:rPr>
        <w:t>لابان</w:t>
      </w:r>
      <w:proofErr w:type="spellEnd"/>
      <w:r w:rsidRPr="00F650F3">
        <w:rPr>
          <w:rFonts w:ascii="Simplified Arabic" w:hAnsi="Simplified Arabic" w:cs="Simplified Arabic"/>
          <w:sz w:val="36"/>
          <w:szCs w:val="36"/>
          <w:rtl/>
        </w:rPr>
        <w:t xml:space="preserve"> لكل واحدة من ابنتيه جارية؛ فوهب لليا جارية اسمها زلفا، وقيل: زلفة، ووهب لراحيل جارية اسمها بلها، وقيل: </w:t>
      </w:r>
      <w:proofErr w:type="spellStart"/>
      <w:r w:rsidRPr="00F650F3">
        <w:rPr>
          <w:rFonts w:ascii="Simplified Arabic" w:hAnsi="Simplified Arabic" w:cs="Simplified Arabic"/>
          <w:sz w:val="36"/>
          <w:szCs w:val="36"/>
          <w:rtl/>
        </w:rPr>
        <w:t>بلهة</w:t>
      </w:r>
      <w:proofErr w:type="spellEnd"/>
      <w:r w:rsidRPr="00F650F3">
        <w:rPr>
          <w:rFonts w:ascii="Simplified Arabic" w:hAnsi="Simplified Arabic" w:cs="Simplified Arabic"/>
          <w:sz w:val="36"/>
          <w:szCs w:val="36"/>
          <w:rtl/>
        </w:rPr>
        <w:t>.</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وقد جبر الله _تعالى_ ضعفَ ليا بأن وهب لها أولاداً؛ فكان أول من ولدت ليعقوب: </w:t>
      </w:r>
      <w:proofErr w:type="spellStart"/>
      <w:r w:rsidRPr="00F650F3">
        <w:rPr>
          <w:rFonts w:ascii="Simplified Arabic" w:hAnsi="Simplified Arabic" w:cs="Simplified Arabic"/>
          <w:sz w:val="36"/>
          <w:szCs w:val="36"/>
          <w:rtl/>
        </w:rPr>
        <w:t>روبيل</w:t>
      </w:r>
      <w:proofErr w:type="spellEnd"/>
      <w:r w:rsidRPr="00F650F3">
        <w:rPr>
          <w:rFonts w:ascii="Simplified Arabic" w:hAnsi="Simplified Arabic" w:cs="Simplified Arabic"/>
          <w:sz w:val="36"/>
          <w:szCs w:val="36"/>
          <w:rtl/>
        </w:rPr>
        <w:t>، ثم شمعون، ثم لاوي، ثم يهوذا.</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وكانت راحيل لا تحبل؛ فوهبت ليعقوب جاريتها بلها؛ فوطئها؛ فحملت وولدت له غلاماً سمته دان، وحملت وولدت غلاماً ثانياً سمَّته </w:t>
      </w:r>
      <w:proofErr w:type="spellStart"/>
      <w:r w:rsidRPr="00F650F3">
        <w:rPr>
          <w:rFonts w:ascii="Simplified Arabic" w:hAnsi="Simplified Arabic" w:cs="Simplified Arabic"/>
          <w:sz w:val="36"/>
          <w:szCs w:val="36"/>
          <w:rtl/>
        </w:rPr>
        <w:t>يفثالي</w:t>
      </w:r>
      <w:proofErr w:type="spellEnd"/>
      <w:r w:rsidRPr="00F650F3">
        <w:rPr>
          <w:rFonts w:ascii="Simplified Arabic" w:hAnsi="Simplified Arabic" w:cs="Simplified Arabic"/>
          <w:sz w:val="36"/>
          <w:szCs w:val="36"/>
          <w:rtl/>
        </w:rPr>
        <w:t xml:space="preserve">، وقيل اسمه </w:t>
      </w:r>
      <w:proofErr w:type="spellStart"/>
      <w:r w:rsidRPr="00F650F3">
        <w:rPr>
          <w:rFonts w:ascii="Simplified Arabic" w:hAnsi="Simplified Arabic" w:cs="Simplified Arabic"/>
          <w:sz w:val="36"/>
          <w:szCs w:val="36"/>
          <w:rtl/>
        </w:rPr>
        <w:t>ثفيالي</w:t>
      </w:r>
      <w:proofErr w:type="spellEnd"/>
      <w:r w:rsidRPr="00F650F3">
        <w:rPr>
          <w:rFonts w:ascii="Simplified Arabic" w:hAnsi="Simplified Arabic" w:cs="Simplified Arabic"/>
          <w:sz w:val="36"/>
          <w:szCs w:val="36"/>
          <w:rtl/>
        </w:rPr>
        <w:t xml:space="preserve">، أو </w:t>
      </w:r>
      <w:proofErr w:type="spellStart"/>
      <w:r w:rsidRPr="00F650F3">
        <w:rPr>
          <w:rFonts w:ascii="Simplified Arabic" w:hAnsi="Simplified Arabic" w:cs="Simplified Arabic"/>
          <w:sz w:val="36"/>
          <w:szCs w:val="36"/>
          <w:rtl/>
        </w:rPr>
        <w:t>نفتالي</w:t>
      </w:r>
      <w:proofErr w:type="spellEnd"/>
      <w:r w:rsidRPr="00F650F3">
        <w:rPr>
          <w:rFonts w:ascii="Simplified Arabic" w:hAnsi="Simplified Arabic" w:cs="Simplified Arabic"/>
          <w:sz w:val="36"/>
          <w:szCs w:val="36"/>
          <w:rtl/>
        </w:rPr>
        <w:t xml:space="preserve">، فعمدت عند ذلك ليا؛ فوهبت جاريتها زلفا من يعقوب _ عليه السلام _ فولدت له جاد، وأشير، ثم حملت ليا، فولدت غلاماً خامساً وسمته </w:t>
      </w:r>
      <w:proofErr w:type="spellStart"/>
      <w:r w:rsidRPr="00F650F3">
        <w:rPr>
          <w:rFonts w:ascii="Simplified Arabic" w:hAnsi="Simplified Arabic" w:cs="Simplified Arabic"/>
          <w:sz w:val="36"/>
          <w:szCs w:val="36"/>
          <w:rtl/>
        </w:rPr>
        <w:t>أيساخر</w:t>
      </w:r>
      <w:proofErr w:type="spellEnd"/>
      <w:r w:rsidRPr="00F650F3">
        <w:rPr>
          <w:rFonts w:ascii="Simplified Arabic" w:hAnsi="Simplified Arabic" w:cs="Simplified Arabic"/>
          <w:sz w:val="36"/>
          <w:szCs w:val="36"/>
          <w:rtl/>
        </w:rPr>
        <w:t xml:space="preserve">، ويقال: إنه </w:t>
      </w:r>
      <w:proofErr w:type="spellStart"/>
      <w:r w:rsidRPr="00F650F3">
        <w:rPr>
          <w:rFonts w:ascii="Simplified Arabic" w:hAnsi="Simplified Arabic" w:cs="Simplified Arabic"/>
          <w:sz w:val="36"/>
          <w:szCs w:val="36"/>
          <w:rtl/>
        </w:rPr>
        <w:t>يساكر</w:t>
      </w:r>
      <w:proofErr w:type="spellEnd"/>
      <w:r w:rsidRPr="00F650F3">
        <w:rPr>
          <w:rFonts w:ascii="Simplified Arabic" w:hAnsi="Simplified Arabic" w:cs="Simplified Arabic"/>
          <w:sz w:val="36"/>
          <w:szCs w:val="36"/>
          <w:rtl/>
        </w:rPr>
        <w:t>.</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ثم حملت وولدت غلاماً سادساً سمته زابلون، أو </w:t>
      </w:r>
      <w:proofErr w:type="spellStart"/>
      <w:r w:rsidRPr="00F650F3">
        <w:rPr>
          <w:rFonts w:ascii="Simplified Arabic" w:hAnsi="Simplified Arabic" w:cs="Simplified Arabic"/>
          <w:sz w:val="36"/>
          <w:szCs w:val="36"/>
          <w:rtl/>
        </w:rPr>
        <w:t>زوبلون</w:t>
      </w:r>
      <w:proofErr w:type="spellEnd"/>
      <w:r w:rsidRPr="00F650F3">
        <w:rPr>
          <w:rFonts w:ascii="Simplified Arabic" w:hAnsi="Simplified Arabic" w:cs="Simplified Arabic"/>
          <w:sz w:val="36"/>
          <w:szCs w:val="36"/>
          <w:rtl/>
        </w:rPr>
        <w:t>، ثم حملت وولدت بنتاً سمتها دنيا، فصار لها سبعة من يعقوب.</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ثم دعت راحيل الله _تعالى_ وسألته أن يهب لها غلاماً من يعقوب؛ فسمع الله نداءها، وأجاب دعاءها؛ فحملت، وولدت غلاماً عظيماً شريفاً، حسناً جميلاً سمته يوسف.</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كل هذا وهم مقيمون بأرض حران، وهو يرعى على خاله غنمه، ثم طلب يعقوب من خاله أن يأذن له بالرحيل؛ فأذن له ورحل إلى فلسطين عند أبيه إسحاق _ عليهما السلام _.</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وبعد رجوعه إليها حملت زوجته راحيل؛ فولدت غلاماً وهو بنيامين إلا أنها جهدت في طلقها به جهداً شديداً، وماتت عقيبه، فدفنها يعقوب في بيت لحم</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11"/>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وبعد ذلك مرض إسحاق، ومات عن مائة وثمانين سنة، ودفنه ابناه: العيص، ويعقوب مع أبيه الخليل _ عليهم السلام _.</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وهكذا استقر يعقوب هو وأبناؤه الأسباط الاثنا عشر في فلسطين.</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ومن ذرية الأسباط يتكون نسب بني إسرائيل.</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ثم حصل ما حصل بين يوسف وإخوته، وبعد ذلك دعا يوسف والده وإخوته إلى مصر، فنزحوا من فلسطين، ومات يعقوب في مصر، فذهب به يوسف وإخوته وأكابر أهل مصر إلى فلسطين، فلما وصلوا حبرون دفنوه في المغارة التي اشتراها الخليل.</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ثم رجعوا إلى مصر، وعزى إخوة يوسفَ </w:t>
      </w:r>
      <w:proofErr w:type="spellStart"/>
      <w:r w:rsidRPr="00F650F3">
        <w:rPr>
          <w:rFonts w:ascii="Simplified Arabic" w:hAnsi="Simplified Arabic" w:cs="Simplified Arabic"/>
          <w:sz w:val="36"/>
          <w:szCs w:val="36"/>
          <w:rtl/>
        </w:rPr>
        <w:t>يوسفَ</w:t>
      </w:r>
      <w:proofErr w:type="spellEnd"/>
      <w:r w:rsidRPr="00F650F3">
        <w:rPr>
          <w:rFonts w:ascii="Simplified Arabic" w:hAnsi="Simplified Arabic" w:cs="Simplified Arabic"/>
          <w:sz w:val="36"/>
          <w:szCs w:val="36"/>
          <w:rtl/>
        </w:rPr>
        <w:t>، وترققوا له؛ فأكرمهم، وأحسن منقلبهم؛ فأقاموا بمصر، ثم حضرت يوسف الوفاة؛ فأوصى أن يحمل معهم إذا خرجوا من مصر؛ فيدفن عند آبائه، فحنطوه، ووضعوه في تابوت، فكان بمصر حتى أخرجه موسى _ عليه السلام _ فدفنه عند آبائه _ كما يقول ابن كثير فيما نقله عن نصوص أهل الكتاب _</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12"/>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وبعد ذلك تناسل الأسباط، وكثروا، وأبوا أن يندمجوا مع المصريين؛ فعزلوا أنفسهم عنه، وتواصوا فيما بينهم أن يكون لكل سبط نسله المعروف المميز عن بقية الأسباط وذلك ليضمنوا الاحتفاظ بنسبهم؛ اعتزازاً به، وتعالياً على غيرهم باعتبار أنهم من ذرية الأنبياء.</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وهذه العزة التي عاشها اليهود في مصر مع الشعور المصاحب لهم من التعالي بنسبهم _ جعل مقامهم في مصر قلقاً مضطرباً</w:t>
      </w:r>
      <w:r w:rsidRPr="00F650F3">
        <w:rPr>
          <w:rFonts w:ascii="Simplified Arabic" w:hAnsi="Simplified Arabic" w:cs="Simplified Arabic"/>
          <w:sz w:val="36"/>
          <w:szCs w:val="36"/>
          <w:vertAlign w:val="superscript"/>
          <w:rtl/>
        </w:rPr>
        <w:t xml:space="preserve"> (</w:t>
      </w:r>
      <w:r w:rsidRPr="00F650F3">
        <w:rPr>
          <w:rStyle w:val="a5"/>
          <w:rFonts w:ascii="Simplified Arabic" w:hAnsi="Simplified Arabic" w:cs="Simplified Arabic"/>
          <w:sz w:val="36"/>
          <w:szCs w:val="36"/>
          <w:rtl/>
        </w:rPr>
        <w:footnoteReference w:id="13"/>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وبعد ثلاثة قرون أو تزيد </w:t>
      </w:r>
      <w:proofErr w:type="spellStart"/>
      <w:r w:rsidRPr="00F650F3">
        <w:rPr>
          <w:rFonts w:ascii="Simplified Arabic" w:hAnsi="Simplified Arabic" w:cs="Simplified Arabic"/>
          <w:sz w:val="36"/>
          <w:szCs w:val="36"/>
          <w:rtl/>
        </w:rPr>
        <w:t>اضطهدهم</w:t>
      </w:r>
      <w:proofErr w:type="spellEnd"/>
      <w:r w:rsidRPr="00F650F3">
        <w:rPr>
          <w:rFonts w:ascii="Simplified Arabic" w:hAnsi="Simplified Arabic" w:cs="Simplified Arabic"/>
          <w:sz w:val="36"/>
          <w:szCs w:val="36"/>
          <w:rtl/>
        </w:rPr>
        <w:t xml:space="preserve"> الفراعنةُ حكامُ مصر واستعبدوهم, فبعث الله موسى نبياً فيهم، ورسولاً إليهم وإلى فرعون.</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وقد بين لنا القرآن الكريم سيرة موسى _ عليه السلام _ مع فرعون, حيث منَّ الله على بني إسرائيل ونجاهم من سوء العذاب الذي كان فرعون يسومهم به، ونصرهم عليه بقيادة موسى _ عليه السلام _ حيث انهزم فرعون وأهلكه الله بالغرق.</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وكان جديراً ببني إسرائيل بعد هذا النصر أن يحمدوا الله ويطيعوه, إلا أنهم أبوا إلا الكفر والذلة والمسكنة، فآذوا موسى _ عليه السلام _ وتعنتوا حين أمروا أن يدخلوا فلسطين _الأرض المقدسة_.</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وقد أكرمهم الله وأنزل عليهم المنَّ والسلوى، ولما ذهب موسى لمناجاة ربه استضعفوا هارون، وعبدوا العجل الذهب، وتعنتوا على موسى بعد عودته وقالوا له:[لَنْ نُؤْمِنَ لَكَ حَتَّى نَرَى اللَّهَ جَهْرَةً](البقرة:55).</w:t>
      </w:r>
    </w:p>
    <w:p w:rsidR="00A759EC" w:rsidRPr="00F650F3" w:rsidRDefault="00A759EC" w:rsidP="00F650F3">
      <w:pPr>
        <w:ind w:firstLine="281"/>
        <w:rPr>
          <w:rFonts w:ascii="Simplified Arabic" w:hAnsi="Simplified Arabic" w:cs="Simplified Arabic"/>
          <w:sz w:val="36"/>
          <w:szCs w:val="36"/>
          <w:highlight w:val="yellow"/>
          <w:rtl/>
        </w:rPr>
      </w:pPr>
      <w:r w:rsidRPr="00F650F3">
        <w:rPr>
          <w:rFonts w:ascii="Simplified Arabic" w:hAnsi="Simplified Arabic" w:cs="Simplified Arabic"/>
          <w:sz w:val="36"/>
          <w:szCs w:val="36"/>
          <w:rtl/>
        </w:rPr>
        <w:t>ورفع الله فوقهم الطور؛ تهديداً لهم، فاستسلموا؛ خوفاً، وأعطوا مواثيقهم، ولكنهم نقضوا، واعتدوا في السبت؛ فمسخهم الله قردة وخنازير</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14"/>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وتوالت عليهم الآيات والعبر، كقصة البقرة، والخسف، وغيرها، ولكن قست قلوبهم، ولم تنفعهم الآيات والعبر؛ فهي كالحجارة أو أشد قسوة.</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ثم توالت بعد ذلك غطرستهم، وتبجحهم، وعنادهم، وتحريفهم، وتبديلهم مع كليم الله ومَنْ بعده من الأنبياء _عليهم السلام_.</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ثم بعث الله فيهم عيسى _عليه السلام_ وبدلاً من أن يصححوا خطأهم وانحرافهم، ويكفوا عن خبثهم وتزييفهم أجمعوا على قتله _عليه السلام_ ولكن الله _عز وجل_ نجاه منهم وفي ذلك يقول الله _تبارك وتعالى_: [وَقَوْلِهِمْ إِنَّا قَتَلْنَا الْمَسِيحَ عِيسَى ابْنَ مَرْيَمَ رَسُولَ اللَّهِ وَمَا قَتَلُوهُ وَمَا صَلَبُوهُ وَلَكِنْ شُبِّهَ لَهُمْ](النساء: 157).</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ولم يكتفوا بما فعلوه بالمسيح _ عليه السلام _ في حياته وإنما دونوا افتراءات كثيرة على المسيح _عليه السلام_ واتهموا أمه مريم _ عليها السلام _ بالبهتان, وعاثوا في الأرض فساداً</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15"/>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واستمروا على جرمهم بعد رفع عيسى _ عليه السلام _ وأخذوا يكيدون لأتباعه، ويطاردونهم، ويعملون على تحريف الإنجيل, حتى تمكنوا من ذلك بالسر والعلن، وأخذوا يعيثون في الأرض فساداً حتى حقدت  عليهم الأمم والشعوب؛ فشردوا في الأرض أكثر من مرة، فتفرقوا قبل الإسلام بالشام ومصر والعراق وجزيرة العرب  _ في يثرب وخيبر ونجران واليمن _.</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وفي كل أرض يحلون بها يكون ديدنهم التفريقَ بين الناس _كما فعلوا مع الأوس والخزرج في المدينة_ واحتكارَ التجارة، والربا، وإشاعة الرذيلة والبغاء، وأكل أموال الناس بالباطل.</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واستمروا على هذه الحالة إلى أن بُعث محمد " وكانوا قبل بعثته يستفتحون على الذين كفروا، ويخبرونهم بأنه سوف يخرج نبي، وأنهم سوف </w:t>
      </w:r>
      <w:r w:rsidRPr="00F650F3">
        <w:rPr>
          <w:rFonts w:ascii="Simplified Arabic" w:hAnsi="Simplified Arabic" w:cs="Simplified Arabic"/>
          <w:sz w:val="36"/>
          <w:szCs w:val="36"/>
          <w:rtl/>
        </w:rPr>
        <w:lastRenderedPageBreak/>
        <w:t>يحاربون مع هذا النبي, فلما ظهر النبي " كذبوه، وآذوه، واستهزأوا به، وسحروه، وهموا بقتله, وألَّبوا عليه المشركين, وبدأوا يبثون سمومهم داخل الصف المسلم، وظهر فيهم النفاق, واستمر كيدهم للإسلام والمسلمين إلى اليوم؛ حيث أسهموا إسهاماً كبيراً في إثارة الفرقة ونشر الفرق الضالة كالشيعة، والجهمية، والباطنية، والمعتزلة بمختلف طوائفها، والصوفية بمختلف طرقها إلى اليوم، والشيوعية الحمراء، وغيرها من الفرق والطوائف التي لا تحصى.</w:t>
      </w:r>
    </w:p>
    <w:p w:rsidR="00A759EC" w:rsidRPr="00F650F3" w:rsidRDefault="00A759EC" w:rsidP="00F650F3">
      <w:pPr>
        <w:spacing w:line="216" w:lineRule="auto"/>
        <w:ind w:firstLine="284"/>
        <w:rPr>
          <w:rFonts w:ascii="Simplified Arabic" w:hAnsi="Simplified Arabic" w:cs="Simplified Arabic"/>
          <w:sz w:val="36"/>
          <w:szCs w:val="36"/>
        </w:rPr>
      </w:pPr>
      <w:r w:rsidRPr="00F650F3">
        <w:rPr>
          <w:rFonts w:ascii="Simplified Arabic" w:hAnsi="Simplified Arabic" w:cs="Simplified Arabic"/>
          <w:sz w:val="36"/>
          <w:szCs w:val="36"/>
          <w:rtl/>
        </w:rPr>
        <w:t xml:space="preserve">كل هذه الفرق والطوائف إما من صنعهم، أو من تشجيعهم، ومساندتهم, وصدق الله _تعالى_ إذ يقول: [وَيسْعَوْنَ فِي الأَرْضِ فَسَاداً] (المائدة:33) ويقول:[وَلا يزَالُونَ يُقَاتِلُونَكُمْ حَتَّى يَرُدُّوكُمْ عَنْ دِينِكُمْ إِنْ استطَاعُوا] (البقرة: 217) </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16"/>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rPr>
          <w:rFonts w:ascii="Simplified Arabic" w:hAnsi="Simplified Arabic" w:cs="Simplified Arabic"/>
          <w:b/>
          <w:bCs/>
          <w:sz w:val="40"/>
          <w:szCs w:val="40"/>
          <w:rtl/>
        </w:rPr>
      </w:pPr>
      <w:r w:rsidRPr="00F650F3">
        <w:rPr>
          <w:rFonts w:ascii="Simplified Arabic" w:hAnsi="Simplified Arabic" w:cs="Simplified Arabic"/>
          <w:sz w:val="36"/>
          <w:szCs w:val="36"/>
        </w:rPr>
        <w:br w:type="page"/>
      </w:r>
      <w:r w:rsidRPr="00F650F3">
        <w:rPr>
          <w:rFonts w:ascii="Simplified Arabic" w:hAnsi="Simplified Arabic" w:cs="Simplified Arabic"/>
          <w:b/>
          <w:bCs/>
          <w:sz w:val="40"/>
          <w:szCs w:val="40"/>
          <w:rtl/>
        </w:rPr>
        <w:lastRenderedPageBreak/>
        <w:t>الأصل النشأة</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إن تاريخهم يبدأ من إسرائيل – وهو يعقوب بن إسحاق بن إبراهيم الخليل عليهم الصلاة والسلام- الذي نشأ وعاش في أرض الكنعانيين (أرض فلسطين)، وقد ولد له اثنا عشر ولداً من أربع نسوة وهم كالآتي:</w:t>
      </w:r>
      <w:r w:rsidRPr="00F650F3">
        <w:rPr>
          <w:rFonts w:ascii="Simplified Arabic" w:hAnsi="Simplified Arabic" w:cs="Simplified Arabic"/>
          <w:sz w:val="36"/>
          <w:szCs w:val="36"/>
          <w:rtl/>
        </w:rPr>
        <w:br/>
        <w:t xml:space="preserve">- </w:t>
      </w:r>
      <w:proofErr w:type="spellStart"/>
      <w:r w:rsidRPr="00F650F3">
        <w:rPr>
          <w:rFonts w:ascii="Simplified Arabic" w:hAnsi="Simplified Arabic" w:cs="Simplified Arabic"/>
          <w:sz w:val="36"/>
          <w:szCs w:val="36"/>
          <w:rtl/>
        </w:rPr>
        <w:t>رأوبين</w:t>
      </w:r>
      <w:proofErr w:type="spellEnd"/>
      <w:r w:rsidRPr="00F650F3">
        <w:rPr>
          <w:rFonts w:ascii="Simplified Arabic" w:hAnsi="Simplified Arabic" w:cs="Simplified Arabic"/>
          <w:sz w:val="36"/>
          <w:szCs w:val="36"/>
          <w:rtl/>
        </w:rPr>
        <w:t xml:space="preserve">، شمعون، لاوي، يهوذا، </w:t>
      </w:r>
      <w:proofErr w:type="spellStart"/>
      <w:r w:rsidRPr="00F650F3">
        <w:rPr>
          <w:rFonts w:ascii="Simplified Arabic" w:hAnsi="Simplified Arabic" w:cs="Simplified Arabic"/>
          <w:sz w:val="36"/>
          <w:szCs w:val="36"/>
          <w:rtl/>
        </w:rPr>
        <w:t>يسّاكَرُ</w:t>
      </w:r>
      <w:proofErr w:type="spellEnd"/>
      <w:r w:rsidRPr="00F650F3">
        <w:rPr>
          <w:rFonts w:ascii="Simplified Arabic" w:hAnsi="Simplified Arabic" w:cs="Simplified Arabic"/>
          <w:sz w:val="36"/>
          <w:szCs w:val="36"/>
          <w:rtl/>
        </w:rPr>
        <w:t xml:space="preserve">، </w:t>
      </w:r>
      <w:proofErr w:type="spellStart"/>
      <w:r w:rsidRPr="00F650F3">
        <w:rPr>
          <w:rFonts w:ascii="Simplified Arabic" w:hAnsi="Simplified Arabic" w:cs="Simplified Arabic"/>
          <w:sz w:val="36"/>
          <w:szCs w:val="36"/>
          <w:rtl/>
        </w:rPr>
        <w:t>زبلون</w:t>
      </w:r>
      <w:proofErr w:type="spellEnd"/>
      <w:r w:rsidRPr="00F650F3">
        <w:rPr>
          <w:rFonts w:ascii="Simplified Arabic" w:hAnsi="Simplified Arabic" w:cs="Simplified Arabic"/>
          <w:sz w:val="36"/>
          <w:szCs w:val="36"/>
          <w:rtl/>
        </w:rPr>
        <w:t xml:space="preserve"> - وأمهم ليئة.</w:t>
      </w:r>
      <w:r w:rsidRPr="00F650F3">
        <w:rPr>
          <w:rFonts w:ascii="Simplified Arabic" w:hAnsi="Simplified Arabic" w:cs="Simplified Arabic"/>
          <w:sz w:val="36"/>
          <w:szCs w:val="36"/>
          <w:rtl/>
        </w:rPr>
        <w:br/>
        <w:t>- يوسف عليه الصلاة والسلام، بنيامين - وأمهما راحيل.</w:t>
      </w:r>
      <w:r w:rsidRPr="00F650F3">
        <w:rPr>
          <w:rFonts w:ascii="Simplified Arabic" w:hAnsi="Simplified Arabic" w:cs="Simplified Arabic"/>
          <w:sz w:val="36"/>
          <w:szCs w:val="36"/>
          <w:rtl/>
        </w:rPr>
        <w:br/>
        <w:t xml:space="preserve">- دان، </w:t>
      </w:r>
      <w:proofErr w:type="spellStart"/>
      <w:r w:rsidRPr="00F650F3">
        <w:rPr>
          <w:rFonts w:ascii="Simplified Arabic" w:hAnsi="Simplified Arabic" w:cs="Simplified Arabic"/>
          <w:sz w:val="36"/>
          <w:szCs w:val="36"/>
          <w:rtl/>
        </w:rPr>
        <w:t>نفْتالي</w:t>
      </w:r>
      <w:proofErr w:type="spellEnd"/>
      <w:r w:rsidRPr="00F650F3">
        <w:rPr>
          <w:rFonts w:ascii="Simplified Arabic" w:hAnsi="Simplified Arabic" w:cs="Simplified Arabic"/>
          <w:sz w:val="36"/>
          <w:szCs w:val="36"/>
          <w:rtl/>
        </w:rPr>
        <w:t xml:space="preserve"> - وأمهما </w:t>
      </w:r>
      <w:proofErr w:type="spellStart"/>
      <w:r w:rsidRPr="00F650F3">
        <w:rPr>
          <w:rFonts w:ascii="Simplified Arabic" w:hAnsi="Simplified Arabic" w:cs="Simplified Arabic"/>
          <w:sz w:val="36"/>
          <w:szCs w:val="36"/>
          <w:rtl/>
        </w:rPr>
        <w:t>بِلْهة</w:t>
      </w:r>
      <w:proofErr w:type="spellEnd"/>
      <w:r w:rsidRPr="00F650F3">
        <w:rPr>
          <w:rFonts w:ascii="Simplified Arabic" w:hAnsi="Simplified Arabic" w:cs="Simplified Arabic"/>
          <w:sz w:val="36"/>
          <w:szCs w:val="36"/>
          <w:rtl/>
        </w:rPr>
        <w:t xml:space="preserve"> جارية راحيل.</w:t>
      </w:r>
      <w:r w:rsidRPr="00F650F3">
        <w:rPr>
          <w:rFonts w:ascii="Simplified Arabic" w:hAnsi="Simplified Arabic" w:cs="Simplified Arabic"/>
          <w:sz w:val="36"/>
          <w:szCs w:val="36"/>
          <w:rtl/>
        </w:rPr>
        <w:br/>
        <w:t>- جاد، أشير – وأمهما زِلفة جارية ليئة</w:t>
      </w:r>
      <w:r w:rsidRPr="00F650F3">
        <w:rPr>
          <w:rFonts w:ascii="Simplified Arabic" w:hAnsi="Simplified Arabic" w:cs="Simplified Arabic"/>
          <w:sz w:val="36"/>
          <w:szCs w:val="36"/>
          <w:rtl/>
        </w:rPr>
        <w:br/>
        <w:t xml:space="preserve">وهؤلاء الأولاد </w:t>
      </w:r>
      <w:proofErr w:type="spellStart"/>
      <w:r w:rsidRPr="00F650F3">
        <w:rPr>
          <w:rFonts w:ascii="Simplified Arabic" w:hAnsi="Simplified Arabic" w:cs="Simplified Arabic"/>
          <w:sz w:val="36"/>
          <w:szCs w:val="36"/>
          <w:rtl/>
        </w:rPr>
        <w:t>الإثنا</w:t>
      </w:r>
      <w:proofErr w:type="spellEnd"/>
      <w:r w:rsidRPr="00F650F3">
        <w:rPr>
          <w:rFonts w:ascii="Simplified Arabic" w:hAnsi="Simplified Arabic" w:cs="Simplified Arabic"/>
          <w:sz w:val="36"/>
          <w:szCs w:val="36"/>
          <w:rtl/>
        </w:rPr>
        <w:t xml:space="preserve"> عشر هم أصل الأسباط الإسرائيليين.</w:t>
      </w:r>
      <w:r w:rsidRPr="00F650F3">
        <w:rPr>
          <w:rFonts w:ascii="Simplified Arabic" w:hAnsi="Simplified Arabic" w:cs="Simplified Arabic"/>
          <w:sz w:val="36"/>
          <w:szCs w:val="36"/>
          <w:rtl/>
        </w:rPr>
        <w:br/>
        <w:t>- ثم قصة يوسف عليه الصلاة والسلام المشهورة مع إخوته وأبيهم يعقوب عليه الصلاة والسلام، وانتقال إسرائيل (يعقوب) وبنيه للعيش في أرض مصر معززين مكرّمين في ظل يوسف عليه الصلاة والسلام</w:t>
      </w:r>
      <w:r w:rsidRPr="00F650F3">
        <w:rPr>
          <w:rFonts w:ascii="Simplified Arabic" w:hAnsi="Simplified Arabic" w:cs="Simplified Arabic"/>
          <w:sz w:val="36"/>
          <w:szCs w:val="36"/>
          <w:rtl/>
        </w:rPr>
        <w:br/>
        <w:t>- وبعد وفاة يعقوب ويوسف عليهما الصلاة والسلام وتوالي السنون وتعاقب الملوك، تغير حال بني إسرائيل في مصر من العزة والكرامة إلى المذلة والمهانة، لأن فرعون مصر اضطهد بني إسرائيل واستعبدهم</w:t>
      </w:r>
      <w:r w:rsidRPr="00F650F3">
        <w:rPr>
          <w:rFonts w:ascii="Simplified Arabic" w:hAnsi="Simplified Arabic" w:cs="Simplified Arabic"/>
          <w:sz w:val="36"/>
          <w:szCs w:val="36"/>
          <w:rtl/>
        </w:rPr>
        <w:br/>
      </w:r>
    </w:p>
    <w:p w:rsidR="00F650F3" w:rsidRPr="00F650F3" w:rsidRDefault="00F650F3" w:rsidP="00F650F3">
      <w:pPr>
        <w:ind w:firstLine="281"/>
        <w:rPr>
          <w:rFonts w:ascii="Simplified Arabic" w:hAnsi="Simplified Arabic" w:cs="Simplified Arabic"/>
          <w:sz w:val="36"/>
          <w:szCs w:val="36"/>
          <w:rtl/>
        </w:rPr>
      </w:pPr>
    </w:p>
    <w:p w:rsidR="00F650F3" w:rsidRPr="00F650F3" w:rsidRDefault="00F650F3" w:rsidP="00F650F3">
      <w:pPr>
        <w:ind w:firstLine="281"/>
        <w:rPr>
          <w:rFonts w:ascii="Simplified Arabic" w:hAnsi="Simplified Arabic" w:cs="Simplified Arabic"/>
          <w:sz w:val="36"/>
          <w:szCs w:val="36"/>
          <w:rtl/>
        </w:rPr>
      </w:pPr>
    </w:p>
    <w:p w:rsidR="00F650F3" w:rsidRPr="00F650F3" w:rsidRDefault="00F650F3" w:rsidP="00F650F3">
      <w:pPr>
        <w:ind w:firstLine="281"/>
        <w:rPr>
          <w:rFonts w:ascii="Simplified Arabic" w:hAnsi="Simplified Arabic" w:cs="Simplified Arabic"/>
          <w:sz w:val="36"/>
          <w:szCs w:val="36"/>
        </w:rPr>
      </w:pPr>
    </w:p>
    <w:p w:rsidR="00A759EC" w:rsidRPr="00F650F3" w:rsidRDefault="00196CBA" w:rsidP="00F650F3">
      <w:pPr>
        <w:ind w:firstLine="281"/>
        <w:rPr>
          <w:rFonts w:ascii="Simplified Arabic" w:hAnsi="Simplified Arabic" w:cs="Simplified Arabic"/>
          <w:sz w:val="36"/>
          <w:szCs w:val="36"/>
          <w:rtl/>
        </w:rPr>
      </w:pPr>
      <w:r>
        <w:rPr>
          <w:rFonts w:ascii="Simplified Arabic" w:hAnsi="Simplified Arabic" w:cs="Simplified Arabic"/>
          <w:noProof/>
          <w:sz w:val="36"/>
          <w:szCs w:val="36"/>
          <w:rtl/>
        </w:rPr>
        <w:lastRenderedPageBreak/>
        <w:pict>
          <v:group id="_x0000_s1038" style="position:absolute;left:0;text-align:left;margin-left:2.2pt;margin-top:-10.45pt;width:367.2pt;height:37.95pt;z-index:251666432" coordorigin="1991,3344" coordsize="7344,759">
            <v:roundrect id="_x0000_s1039" style="position:absolute;left:1996;top:3365;width:7339;height:672" arcsize="10923f">
              <v:textbox style="mso-next-textbox:#_x0000_s1039">
                <w:txbxContent>
                  <w:p w:rsidR="00A759EC" w:rsidRPr="00FA4230" w:rsidRDefault="00A759EC" w:rsidP="00A759EC"/>
                </w:txbxContent>
              </v:textbox>
            </v:roundrect>
            <v:roundrect id="_x0000_s1040" style="position:absolute;left:7850;top:3368;width:1473;height:672" arcsize="10923f" fillcolor="#969696">
              <v:fill r:id="rId10" o:title="75%" type="pattern"/>
            </v:roundrect>
            <v:shape id="_x0000_s1041" type="#_x0000_t202" style="position:absolute;left:1991;top:3344;width:5863;height:759" filled="f" stroked="f">
              <v:textbox>
                <w:txbxContent>
                  <w:p w:rsidR="00A759EC" w:rsidRPr="00F650F3" w:rsidRDefault="00A759EC" w:rsidP="00A759EC">
                    <w:pPr>
                      <w:jc w:val="center"/>
                      <w:rPr>
                        <w:rFonts w:cs="AL-Mateen"/>
                        <w:b/>
                        <w:bCs/>
                        <w:sz w:val="48"/>
                        <w:szCs w:val="40"/>
                        <w:rtl/>
                      </w:rPr>
                    </w:pPr>
                    <w:r w:rsidRPr="00F650F3">
                      <w:rPr>
                        <w:rFonts w:cs="AL-Mateen" w:hint="cs"/>
                        <w:b/>
                        <w:bCs/>
                        <w:sz w:val="48"/>
                        <w:szCs w:val="40"/>
                        <w:rtl/>
                      </w:rPr>
                      <w:t>بداية انحراف اليهود</w:t>
                    </w:r>
                  </w:p>
                  <w:p w:rsidR="00A759EC" w:rsidRPr="0007133E" w:rsidRDefault="00A759EC" w:rsidP="00A759EC"/>
                </w:txbxContent>
              </v:textbox>
            </v:shape>
          </v:group>
        </w:pict>
      </w:r>
    </w:p>
    <w:p w:rsidR="00A759EC" w:rsidRPr="00F650F3" w:rsidRDefault="00A759EC" w:rsidP="00F650F3">
      <w:pPr>
        <w:ind w:firstLine="281"/>
        <w:rPr>
          <w:rFonts w:ascii="Simplified Arabic" w:hAnsi="Simplified Arabic" w:cs="Simplified Arabic"/>
          <w:sz w:val="36"/>
          <w:szCs w:val="36"/>
          <w:rtl/>
        </w:rPr>
      </w:pPr>
    </w:p>
    <w:p w:rsidR="00A759EC" w:rsidRPr="00F650F3" w:rsidRDefault="00A759EC" w:rsidP="00801D15">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كانت عقيدةُ اليهود قبل أن يحرفوها عقيدَة التوحيد الخالص، والإيمان الصحيح المنزلة من الله على موسى _ عليه السلام _ قال _ تعالى _:[وَلَقَدْ بَعَثْنَا فِي كُلِّ أُمَّةٍ رَسُولاً أَنْ اُعْبُدُوا اللَّهَ وَاجْتَنِبُوا الطَّاغُوتَ](النحل: </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وقال _تعالى_: [إِنَّا أَنزَلْنَا التَّوْرَاةَ فِيهَا هُدًى وَنُورٌ يَحْكُمُ بِهَا النَّبِيُّونَ الَّذِينَ أَسْلَمُوا لِلَّذِينَ هَادُوا وَالرَّبَّانِيُّونَ وَالأَحْبَارُ](المائدة:44).</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هذه هي عقيدتهم، ولكنهم حرفوها، وبدلوها، وابتدعوا فيها ما لم ينزله الله حتى صاروا فيما بعد وإلى الآن على الشرك والعداء لله ورسله.</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أما بداية انحرافهم عن العقيدة الصحيحة فكانت في عهد موسى _عليه السلام_ وهو حي بين </w:t>
      </w:r>
      <w:proofErr w:type="spellStart"/>
      <w:r w:rsidRPr="00F650F3">
        <w:rPr>
          <w:rFonts w:ascii="Simplified Arabic" w:hAnsi="Simplified Arabic" w:cs="Simplified Arabic"/>
          <w:sz w:val="36"/>
          <w:szCs w:val="36"/>
          <w:rtl/>
        </w:rPr>
        <w:t>ظهرانيهم</w:t>
      </w:r>
      <w:proofErr w:type="spellEnd"/>
      <w:r w:rsidRPr="00F650F3">
        <w:rPr>
          <w:rFonts w:ascii="Simplified Arabic" w:hAnsi="Simplified Arabic" w:cs="Simplified Arabic"/>
          <w:sz w:val="36"/>
          <w:szCs w:val="36"/>
          <w:rtl/>
        </w:rPr>
        <w:t>؛ حيث تعنتوا، وعاندوا، وآذوا موسى _عليه السلام_.</w:t>
      </w:r>
    </w:p>
    <w:p w:rsidR="00A759EC" w:rsidRPr="00F650F3" w:rsidRDefault="00A759EC" w:rsidP="00F650F3">
      <w:pPr>
        <w:ind w:firstLine="284"/>
        <w:rPr>
          <w:rFonts w:ascii="Simplified Arabic" w:hAnsi="Simplified Arabic" w:cs="Simplified Arabic"/>
          <w:b/>
          <w:bCs/>
          <w:sz w:val="36"/>
          <w:szCs w:val="36"/>
          <w:rtl/>
        </w:rPr>
      </w:pPr>
      <w:r w:rsidRPr="00F650F3">
        <w:rPr>
          <w:rFonts w:ascii="Simplified Arabic" w:hAnsi="Simplified Arabic" w:cs="Simplified Arabic"/>
          <w:b/>
          <w:bCs/>
          <w:sz w:val="36"/>
          <w:szCs w:val="36"/>
          <w:rtl/>
        </w:rPr>
        <w:t>وفيما يلي أمثلة من ذلك:</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1_ اتخاذهم العجل معبوداً من دون الله: قال الله _ عز وجل _: [وَإِذْ وَاعَدْنَا مُوسَى أَرْبَعِينَ لَيْلَةً ثُمَّ اتَّخَذْتُمُ الْعِجْلَ مِن بَعْدِهِ وَأَنتُمْ ظَالِمُونَ(51) ثُمَّ عَفَوْنَا عَنكُمِ مِّن بَعْدِ ذَلِكَ لَعَلَّكُمْ تَشْكُرُونَ(52) وَإِذْ آتَيْنَا مُوسَى الْكِتَابَ وَالْفُرْقَانَ لَعَلَّكُمْ تَهْتَدُونَ(53) وَإِذْ قَالَ مُوسَى لِقَوْمِهِ يَا قَوْمِ إِنَّكُمْ ظَلَمْتُمْ أَنفُسَكُمْ </w:t>
      </w:r>
      <w:r w:rsidRPr="00F650F3">
        <w:rPr>
          <w:rFonts w:ascii="Simplified Arabic" w:hAnsi="Simplified Arabic" w:cs="Simplified Arabic"/>
          <w:sz w:val="36"/>
          <w:szCs w:val="36"/>
          <w:rtl/>
        </w:rPr>
        <w:lastRenderedPageBreak/>
        <w:t>بِاتِّخَاذِكُمُ الْعِجْلَ فَتُوبُواْ إِلَى بَارِئِكُمْ فَاقْتُلُواْ أَنفُسَكُمْ ذَلِكُمْ خَيْرٌ لَّكُمْ عِندَ بَارِئِكُمْ فَتَابَ عَلَيْكُمْ إِنَّهُ هُوَ التَّوَّابُ الرَّحِيمُ(54)] (البقرة).</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2_ قولهم لموسى: أرنا الله جهرة: قال الله _ عز وجل _: [وَإِذْ قُلْتُمْ يَا مُوسَى لَن نُّؤْمِنَ لَكَ حَتَّى نَرَى اللَّهَ جَهْرَةً فَأَخَذَتْكُمُ الصَّاعِقَةُ وَأَنتُمْ تَنظُرُونَ(55) ثُمَّ بَعَثْنَاكُم مِّن بَعْدِ مَوْتِكُمْ لَعَلَّكُمْ تَشْكُرُونَ(56) وَظَلَّلْنَا عَلَيْكُمُ الْغَمَامَ وَأَنزَلْنَا عَلَيْكُمُ الْمَنَّ وَالسَّلْوَى كُلُواْ مِن طَيِّبَاتِ مَا رَزَقْنَاكُمْ وَمَا ظَلَمُونَا وَلَكِن كَانُواْ أَنفُسَهُمْ يَظْلِمُونَ(57)] (البقرة).</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3_ قولهم: حنطة بدلاً من قول: =حطة+: قال الله _ عز وجل _: [وَإِذْ قُلْنَا ادْخُلُواْ هَذِهِ الْقَرْيَةَ فَكُلُواْ مِنْهَا حَيْثُ شِئْتُمْ رَغَداً وَادْخُلُواْ الْبَابَ سُجَّداً وَقُولُواْ حِطَّةٌ نَّغْفِرْ لَكُمْ خَطَايَاكُمْ وَسَنَزِيدُ الْمُحْسِنِينَ(58) فَبَدَّلَ الَّذِينَ ظَلَمُواْ قَوْلاً غَيْرَ الَّذِي قِيلَ لَهُمْ فَأَنزَلْنَا عَلَى الَّذِينَ ظَلَمُواْ رِجْزاً مِّنَ السَّمَاء بِمَا كَانُواْ يَفْسُقُونَ(59)] (البقرة).</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4_ قولهم لموسى: لن نصبر على طعام واحد: قال الله _ عز وجل _: [وَإِذِ اسْتَسْقَى مُوسَى لِقَوْمِهِ فَقُلْنَا اضْرِب بِّعَصَاكَ الْحَجَرَ فَانفَجَرَتْ مِنْهُ اثْنَتَا عَشْرَةَ عَيْناً قَدْ عَلِمَ كُلُّ أُنَاسٍ مَّشْرَبَهُمْ كُلُواْ وَاشْرَبُواْ مِن رِّزْقِ اللَّهِ وَلاَ تَعْثَوْاْ فِي الأَرْضِ مُفْسِدِينَ(60) وَإِذْ قُلْتُمْ يَا مُوسَى لَن نَّصْبِرَ عَلَىَ طَعَامٍ وَاحِدٍ فَادْعُ لَنَا رَبَّكَ يُخْرِجْ لَنَا مِمَّا تُنبِتُ الأَرْضُ مِن بَقْلِهَا وَقِثَّآئِهَا وَفُومِهَا وَعَدَسِهَا وَبَصَلِهَا قَالَ أَتَسْتَبْدِلُونَ الَّذِي هُوَ أَدْنَى بِالَّذِي هُوَ خَيْرٌ اهْبِطُواْ مِصْراً فَإِنَّ لَكُم مَّا سَأَلْتُمْ وَضُرِبَتْ عَلَيْهِمُ الذِّلَّةُ وَالْمَسْكَنَةُ وَبَآؤُوْاْ بِغَضَبٍ مِّنَ اللَّهِ ذَلِكَ بِأَنَّهُمْ كَانُواْ </w:t>
      </w:r>
      <w:r w:rsidRPr="00F650F3">
        <w:rPr>
          <w:rFonts w:ascii="Simplified Arabic" w:hAnsi="Simplified Arabic" w:cs="Simplified Arabic"/>
          <w:sz w:val="36"/>
          <w:szCs w:val="36"/>
          <w:rtl/>
        </w:rPr>
        <w:lastRenderedPageBreak/>
        <w:t>يَكْفُرُونَ بِآيَاتِ اللَّهِ وَيَقْتُلُونَ النَّبِيِّينَ بِغَيْرِ الْحَقِّ ذَلِكَ بِمَا عَصَواْ وَّكَانُواْ يَعْتَدُونَ(61)] (البقرة).</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 xml:space="preserve">5_ ما حصل من العناد والتعنت في قصة القتيل الذي اختصموا فيه </w:t>
      </w:r>
      <w:proofErr w:type="spellStart"/>
      <w:r w:rsidRPr="00F650F3">
        <w:rPr>
          <w:rFonts w:ascii="Simplified Arabic" w:hAnsi="Simplified Arabic" w:cs="Simplified Arabic"/>
          <w:sz w:val="36"/>
          <w:szCs w:val="36"/>
          <w:rtl/>
        </w:rPr>
        <w:t>وفيمن</w:t>
      </w:r>
      <w:proofErr w:type="spellEnd"/>
      <w:r w:rsidRPr="00F650F3">
        <w:rPr>
          <w:rFonts w:ascii="Simplified Arabic" w:hAnsi="Simplified Arabic" w:cs="Simplified Arabic"/>
          <w:sz w:val="36"/>
          <w:szCs w:val="36"/>
          <w:rtl/>
        </w:rPr>
        <w:t xml:space="preserve"> قتله: قال الله _ عز وجل _: [وَإِذْ قَتَلْتُمْ نَفْساً فَادَّارَأْتُمْ فِيهَا وَاللّهُ مُخْرِجٌ مَّا كُنتُمْ تَكْتُمُونَ(72) فَقُلْنَا اضْرِبُوهُ بِبَعْضِهَا كَذَلِكَ يُحْيِي اللّهُ الْمَوْتَى وَيُرِيكُمْ آيَاتِهِ لَعَلَّكُمْ تَعْقِلُونَ(73) ثُمَّ قَسَتْ قُلُوبُكُم مِّن بَعْدِ ذَلِكَ فَهِيَ كَالْحِجَارَةِ أَوْ أَشَدُّ قَسْوَةً وَإِنَّ مِنَ الْحِجَارَةِ لَمَا يَتَفَجَّرُ مِنْهُ الأَنْهَارُ وَإِنَّ مِنْهَا لَمَا يَشَّقَّقُ فَيَخْرُجُ مِنْهُ الْمَاء وَإِنَّ مِنْهَا لَمَا يَهْبِطُ مِنْ خَشْيَةِ اللّهِ وَمَا اللّهُ بِغَافِلٍ عَمَّا تَعْمَلُونَ (74)] (البقرة).</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6_ قولهم لموسى: [فَاذْهَبْ أَنْتَ وَرَبُّكَ فَقَاتِلا إِنَّا هَاهُنَا قَاعِدُونَ(24)] (المائدة).</w:t>
      </w:r>
    </w:p>
    <w:p w:rsidR="00A759EC" w:rsidRPr="00F650F3" w:rsidRDefault="00A759EC" w:rsidP="00F650F3">
      <w:pPr>
        <w:spacing w:line="216" w:lineRule="auto"/>
        <w:ind w:firstLine="284"/>
        <w:rPr>
          <w:rFonts w:ascii="Simplified Arabic" w:hAnsi="Simplified Arabic" w:cs="Simplified Arabic"/>
          <w:sz w:val="36"/>
          <w:szCs w:val="36"/>
        </w:rPr>
      </w:pPr>
      <w:r w:rsidRPr="00F650F3">
        <w:rPr>
          <w:rFonts w:ascii="Simplified Arabic" w:hAnsi="Simplified Arabic" w:cs="Simplified Arabic"/>
          <w:sz w:val="36"/>
          <w:szCs w:val="36"/>
          <w:rtl/>
        </w:rPr>
        <w:t>وسيأتي مزيد بيان لانحرافهم في الفقرة التالية.</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Pr>
        <w:br w:type="page"/>
      </w:r>
    </w:p>
    <w:p w:rsidR="00A759EC" w:rsidRPr="00F650F3" w:rsidRDefault="00196CBA" w:rsidP="00F650F3">
      <w:pPr>
        <w:spacing w:line="216" w:lineRule="auto"/>
        <w:ind w:firstLine="284"/>
        <w:rPr>
          <w:rFonts w:ascii="Simplified Arabic" w:hAnsi="Simplified Arabic" w:cs="Simplified Arabic"/>
          <w:sz w:val="36"/>
          <w:szCs w:val="36"/>
          <w:rtl/>
        </w:rPr>
      </w:pPr>
      <w:r>
        <w:rPr>
          <w:rFonts w:ascii="Simplified Arabic" w:hAnsi="Simplified Arabic" w:cs="Simplified Arabic"/>
          <w:noProof/>
          <w:sz w:val="36"/>
          <w:szCs w:val="36"/>
          <w:rtl/>
        </w:rPr>
        <w:lastRenderedPageBreak/>
        <w:pict>
          <v:group id="_x0000_s1042" style="position:absolute;left:0;text-align:left;margin-left:-.65pt;margin-top:-14.3pt;width:367.2pt;height:37.95pt;z-index:251667456" coordorigin="1991,3344" coordsize="7344,759">
            <v:roundrect id="_x0000_s1043" style="position:absolute;left:1996;top:3365;width:7339;height:672" arcsize="10923f">
              <v:textbox style="mso-next-textbox:#_x0000_s1043">
                <w:txbxContent>
                  <w:p w:rsidR="00A759EC" w:rsidRPr="00FA4230" w:rsidRDefault="00A759EC" w:rsidP="00A759EC"/>
                </w:txbxContent>
              </v:textbox>
            </v:roundrect>
            <v:roundrect id="_x0000_s1044" style="position:absolute;left:7850;top:3368;width:1473;height:672" arcsize="10923f" fillcolor="#969696">
              <v:fill r:id="rId10" o:title="75%" type="pattern"/>
            </v:roundrect>
            <v:shape id="_x0000_s1045" type="#_x0000_t202" style="position:absolute;left:1991;top:3344;width:5863;height:759" filled="f" stroked="f">
              <v:textbox>
                <w:txbxContent>
                  <w:p w:rsidR="00A759EC" w:rsidRPr="00F650F3" w:rsidRDefault="00A759EC" w:rsidP="00A759EC">
                    <w:pPr>
                      <w:jc w:val="center"/>
                      <w:rPr>
                        <w:rFonts w:cs="AL-Mateen"/>
                        <w:b/>
                        <w:bCs/>
                        <w:sz w:val="48"/>
                        <w:szCs w:val="40"/>
                      </w:rPr>
                    </w:pPr>
                    <w:r w:rsidRPr="00F650F3">
                      <w:rPr>
                        <w:rFonts w:cs="AL-Mateen" w:hint="cs"/>
                        <w:b/>
                        <w:bCs/>
                        <w:sz w:val="48"/>
                        <w:szCs w:val="40"/>
                        <w:rtl/>
                      </w:rPr>
                      <w:t>نبذة مختصرة عن عقيدة اليهود المحرفة</w:t>
                    </w:r>
                  </w:p>
                  <w:p w:rsidR="00A759EC" w:rsidRPr="0007133E" w:rsidRDefault="00A759EC" w:rsidP="00A759EC"/>
                </w:txbxContent>
              </v:textbox>
            </v:shape>
          </v:group>
        </w:pict>
      </w:r>
    </w:p>
    <w:p w:rsidR="00A759EC" w:rsidRPr="00F650F3" w:rsidRDefault="00A759EC" w:rsidP="00F650F3">
      <w:pPr>
        <w:ind w:firstLine="281"/>
        <w:rPr>
          <w:rFonts w:ascii="Simplified Arabic" w:hAnsi="Simplified Arabic" w:cs="Simplified Arabic"/>
          <w:sz w:val="36"/>
          <w:szCs w:val="36"/>
          <w:rtl/>
        </w:rPr>
      </w:pP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1_ الشرك بالله في العبادة كاتخاذهم العجل...، وقد مر في الفقرة الماضية.</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2_ نسبتهم الابن إلى الله : [وَقَالَتْ الْيَهُودُ عُزَيْرٌ ابْنُ اللَّهِ] (التوبة: 30).</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3_ جرأتهم على الله _تعالى_: كقولهم:[إِنَّ اللَّهَ فَقِيرٌ وَنَحْنُ أَغْنِيَاءُ](آل عمران:181), وقولهم:[يَدُ اللَّهِ مَغْلُولَةٌ][المائدة:64).</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4_ القول على الله _ بغير علم _: [وَقَالُوا لَنْ تَمَسَّنَا النَّارُ إِلاَّ أَيَّاماً مَعْدُودَةً] (البقرة:80),[وَقَالُوا لَنْ يَدْخُلَ الْجَنَّةَ إِلاَّ مَنْ كَانَ هُوداً أَوْ نَصَارَى] (البقرة:111).</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5_ زعمهم أن الله _تعالى_ تعب من خلق السموات والأرض, فرد الله عليهم بقوله: [وَلَقَدْ خَلَقْنَا السَّمَوَاتِ وَالأَرْضَ وَمَا بَيْنَهُمَا فِي سِتَّةِ أَيَّامٍ وَمَا مَسَّنَا مِنْ لُغُوبٍ] (ق: 38), وذلك لكمال قوته وقدرته.</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6_ زعمهم أن الله ندم على خلق البشر، ومرض حتى عادته الملائكة، وأنه بكى حتى رمد من كثرة البكاء، لما رأى من معاصي البشر.</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7_ فساد اعتقادهم في وحي الله وكتبه: حيث اعتقدوا أن الله لم ينزل شيئاً: [وَمَا قَدَرُوا اللَّهَ حَقَّ قَدْرِهِ إِذْ قَالُوا مَا أَنزَلَ اللَّهُ عَلَى بَشَرٍ مِنْ شَيْءٍ قُلْ مَنْ أَنزَلَ الْكِتَابَ الَّذِي جَاءَ بِهِ مُوسَى] (الأنعام: 91).</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8_ فساد اعتقادهم في النبوة والأنبياء: ومن ذلك أنهم يرون أن النبوة لا يستحقها إلا من كان منهم ويرشحونه للنبوة, لذلك إذا جاءهم رسول بما لا تهوى أنفسهم فريقاً كذبوا وفريقاً يقتلون.</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ومن مظاهر انحراف عقيدتهم في النبوة والأنبياء أنهم نسبوا للأنبياء والمرسلين أعمالاً قبيحة فمن ذلك قولهم _ كما جاء في كتبهم _</w:t>
      </w:r>
      <w:r w:rsidRPr="00F650F3">
        <w:rPr>
          <w:rFonts w:ascii="Simplified Arabic" w:hAnsi="Simplified Arabic" w:cs="Simplified Arabic"/>
          <w:sz w:val="36"/>
          <w:szCs w:val="36"/>
          <w:vertAlign w:val="superscript"/>
          <w:rtl/>
        </w:rPr>
        <w:t>(</w:t>
      </w:r>
      <w:r w:rsidRPr="00F650F3">
        <w:rPr>
          <w:rStyle w:val="a5"/>
          <w:rFonts w:ascii="Simplified Arabic" w:hAnsi="Simplified Arabic" w:cs="Simplified Arabic"/>
          <w:sz w:val="36"/>
          <w:szCs w:val="36"/>
          <w:rtl/>
        </w:rPr>
        <w:footnoteReference w:id="17"/>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أ _ إن نبي الله هارون _ عليه السلام _ صنع عجلاً وعبده مع بني إسرائيل، إصحاح 32 عدد 1 من سفر الخروج.</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وقد بين الله ضلالهم في القرآن عندما أخبر أن الذي صنع لهم عجلاً هو السامري.</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ب _ إن إبراهيم _ عليه السلام _ قدَّم امرأته سارة إلى فرعون حتى ينال الخير بسببها. إصحاح 12 عدد 14 من سفر التكوين.</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ج _ ومن ذلك قولهم إن لوطاً شرب الخمر حتى سكر ثم قام على ابنتيه، فزنى بهما الواحدة تلوى الأخرى, ومعاذ الله أن يفعل لوط ذلك وهو الذي دعا إلى الفضيلة طوال عمره. سفر التكوين إصحاح 19 عدد 30.</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د _ وإن </w:t>
      </w:r>
      <w:proofErr w:type="spellStart"/>
      <w:r w:rsidRPr="00F650F3">
        <w:rPr>
          <w:rFonts w:ascii="Simplified Arabic" w:hAnsi="Simplified Arabic" w:cs="Simplified Arabic"/>
          <w:sz w:val="36"/>
          <w:szCs w:val="36"/>
          <w:rtl/>
        </w:rPr>
        <w:t>روابين</w:t>
      </w:r>
      <w:proofErr w:type="spellEnd"/>
      <w:r w:rsidRPr="00F650F3">
        <w:rPr>
          <w:rFonts w:ascii="Simplified Arabic" w:hAnsi="Simplified Arabic" w:cs="Simplified Arabic"/>
          <w:sz w:val="36"/>
          <w:szCs w:val="36"/>
          <w:rtl/>
        </w:rPr>
        <w:t xml:space="preserve"> زنى بزوجة أبيه يعقوب، وأن يعقوب _ عليه السلام _ علم بهذا الفعل القبيح فسكت. سفر التكوين إصحاح 31 عدد 17.</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هـ _ وإن داود _ عليه السلام _  زنى بزوجة رجل من قواد جيشه، ثم دبر حيلة لقتل الرجل، فقتله، وبعدئذ أخذ داود الزوجة وضمها إلى نسائه فولدت سليمان. سفر صموئيل الثاني إصحاح 11 عدد 1.</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و_ وإن سليمان _ عليه السلام _ ارتد في آخر عمره وعبد الأصنام وبنى لها المعابد. سفر الملوك إصحاح 11 عدد 5.</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هذه بعض </w:t>
      </w:r>
      <w:proofErr w:type="spellStart"/>
      <w:r w:rsidRPr="00F650F3">
        <w:rPr>
          <w:rFonts w:ascii="Simplified Arabic" w:hAnsi="Simplified Arabic" w:cs="Simplified Arabic"/>
          <w:sz w:val="36"/>
          <w:szCs w:val="36"/>
          <w:rtl/>
        </w:rPr>
        <w:t>المخازي</w:t>
      </w:r>
      <w:proofErr w:type="spellEnd"/>
      <w:r w:rsidRPr="00F650F3">
        <w:rPr>
          <w:rFonts w:ascii="Simplified Arabic" w:hAnsi="Simplified Arabic" w:cs="Simplified Arabic"/>
          <w:sz w:val="36"/>
          <w:szCs w:val="36"/>
          <w:rtl/>
        </w:rPr>
        <w:t xml:space="preserve"> والقبائح التي نسبتها هذه الأمة الغضبية إلى أنبياء الله الأطهار, وحاشاهم مما وصفوهم به, وقد فعل اليهود ذلك لمرض قلوبهم وخبث طواياهم، وليسهل عليهم تسويغ ذنوبهم ومعايبهم عندما ينكر عليهم منكرٌ، أو يعترض عليهم معترض.</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9_ فساد اعتقادهم في نبوة محمد ": ومن ذلك إنكارهم وجحودهم لنبوته مع علمهم بذلك حقاً:[الَّذِينَ آتَيْنَاهُمْ الْكِتَابَ يَعْرِفُونَهُ كَمَا يَعْرِفُونَ أَبْنَاءَهُمْ] (الأنعام:20).</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10_ فساد اعتقادهم في الملائكة: حيث يزعمون أن جبريل وميكائيل من أعدائهم, وقد بين الله _تعالى_ ذلك وتوعدهم فقال: [مَنْ كَانَ عَدُوّاً لِلَّهِ وَمَلائِكَتِهِ وَرُسُلِهِ وَجِبْرِيلَ وَمِيكَالَ فَإِنَّ اللَّهَ عَدُوٌّ لِلْكَافِرِينَ] (البقرة:98).</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11_ فساد عقيدتهم في اليوم الآخر: فهم يزعمون أنه لن يدخل الجنة إلا من كان من اليهود, وأن العاصي منهم مهما فعل من المعاصي والآثام فلن يدخل النار إلا أياماً معدودات.</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وقد كذبهم الله _تعالى_ بقوله: [وَقَالُوا لَنْ يَدْخُلَ الْجَنَّةَ إِلاَّ مَنْ كَانَ هُوداً أَوْ نَصَارَى تِلْكَ أَمَانِيُّهُمْ قُلْ هَاتُوا بُرْهَانَكُمْ إِنْ كُنتُمْ صَادِقِينَ] (البقرة: 111).</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وقال: [وَقَالُواْ لَن تَمَسَّنَا النَّارُ إِلاَّ أَيَّاماً مَّعْدُ</w:t>
      </w:r>
      <w:r w:rsidRPr="00F650F3">
        <w:rPr>
          <w:rFonts w:ascii="Simplified Arabic" w:hAnsi="Simplified Arabic" w:cs="Simplified Arabic"/>
          <w:sz w:val="36"/>
          <w:szCs w:val="36"/>
          <w:rtl/>
        </w:rPr>
        <w:tab/>
        <w:t>ودَةً قُلْ أَتَّخَذْتُمْ عِندَ اللّهِ عَهْداً فَلَن يُخْلِفَ اللّهُ عَهْدَهُ أَمْ تَقُولُونَ عَلَى اللّهِ مَا لاَ تَعْلَمُونَ(80)] (البقرة).</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12_ زعمهم أنهم هم أصحاب الحق: [وَقَالُوا كُونُوا هُوداً أَوْ نَصَارَى تَهْتَدُوا قُلْ بَلْ مِلَّةَ إِبْرَاهِيمَ حَنِيفاً وَمَا كَانَ مِنْ الْمُشْرِكِينَ] (البقرة:135).</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13_ تنقصهم لله _تعالى_ وكذبهم عليه: ومن ذلك قولهم:</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أ _ النهار اثنتا عشرة ساعة في الثلاثة الأولى منها يجلس الله ويراجع الشريعة، وفي الثلاثة الثانية يحكم، وفي الثلاثة الثالثة يطعم العالم، وفي الثلاثة الأخيرة يجلس ويلعب مع الحوت والأسماك.</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ب _ ليس الله معصوماً من الطيش والغضب والكذب.</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ج _ أرواح اليهود مصدرها روح الله، وأرواح غير اليهود مصدرها الروح النجسة.</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د _ خلق الله الناس باستثناء اليهود من نطفة حصان، وخلق الله الأجنبي على هيئة إنسان؛ ليكون لائقاً لخدمة اليهود الذين خلقت الدنيا لأجلهم.</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هـ _ اليهودي معتبر عند الله أكرم من الملائكة.</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 xml:space="preserve">و_ لو لم يخلق الله اليهود لا </w:t>
      </w:r>
      <w:proofErr w:type="spellStart"/>
      <w:r w:rsidRPr="00F650F3">
        <w:rPr>
          <w:rFonts w:ascii="Simplified Arabic" w:hAnsi="Simplified Arabic" w:cs="Simplified Arabic"/>
          <w:sz w:val="36"/>
          <w:szCs w:val="36"/>
          <w:rtl/>
        </w:rPr>
        <w:t>نعدمت</w:t>
      </w:r>
      <w:proofErr w:type="spellEnd"/>
      <w:r w:rsidRPr="00F650F3">
        <w:rPr>
          <w:rFonts w:ascii="Simplified Arabic" w:hAnsi="Simplified Arabic" w:cs="Simplified Arabic"/>
          <w:sz w:val="36"/>
          <w:szCs w:val="36"/>
          <w:rtl/>
        </w:rPr>
        <w:t xml:space="preserve"> البركة في الأرض، ولما خلقت الأمطار والشمس.</w:t>
      </w:r>
    </w:p>
    <w:p w:rsidR="00F650F3" w:rsidRPr="00F650F3" w:rsidRDefault="00A759EC" w:rsidP="00F650F3">
      <w:pPr>
        <w:rPr>
          <w:rFonts w:ascii="Simplified Arabic" w:hAnsi="Simplified Arabic" w:cs="Simplified Arabic"/>
          <w:sz w:val="36"/>
          <w:szCs w:val="36"/>
          <w:rtl/>
        </w:rPr>
      </w:pPr>
      <w:r w:rsidRPr="00F650F3">
        <w:rPr>
          <w:rFonts w:ascii="Simplified Arabic" w:hAnsi="Simplified Arabic" w:cs="Simplified Arabic"/>
          <w:sz w:val="36"/>
          <w:szCs w:val="36"/>
          <w:rtl/>
        </w:rPr>
        <w:br w:type="page"/>
      </w:r>
      <w:r w:rsidR="00F650F3" w:rsidRPr="00F650F3">
        <w:rPr>
          <w:rFonts w:ascii="Simplified Arabic" w:hAnsi="Simplified Arabic" w:cs="Simplified Arabic"/>
          <w:sz w:val="36"/>
          <w:szCs w:val="36"/>
          <w:rtl/>
        </w:rPr>
        <w:lastRenderedPageBreak/>
        <w:br w:type="page"/>
      </w:r>
    </w:p>
    <w:p w:rsidR="00F650F3" w:rsidRPr="00F650F3" w:rsidRDefault="00196CBA" w:rsidP="00F650F3">
      <w:pPr>
        <w:rPr>
          <w:rFonts w:ascii="Simplified Arabic" w:hAnsi="Simplified Arabic" w:cs="Simplified Arabic"/>
          <w:sz w:val="36"/>
          <w:szCs w:val="36"/>
          <w:rtl/>
        </w:rPr>
      </w:pPr>
      <w:r>
        <w:rPr>
          <w:rFonts w:ascii="Simplified Arabic" w:hAnsi="Simplified Arabic" w:cs="Simplified Arabic"/>
          <w:noProof/>
          <w:sz w:val="36"/>
          <w:szCs w:val="36"/>
          <w:rtl/>
        </w:rPr>
        <w:lastRenderedPageBreak/>
        <w:pict>
          <v:group id="_x0000_s1070" style="position:absolute;left:0;text-align:left;margin-left:1.05pt;margin-top:-17.6pt;width:367.2pt;height:37.95pt;z-index:251675648" coordorigin="1991,3344" coordsize="7344,759">
            <v:roundrect id="_x0000_s1071" style="position:absolute;left:1996;top:3365;width:7339;height:672" arcsize="10923f">
              <v:textbox style="mso-next-textbox:#_x0000_s1071">
                <w:txbxContent>
                  <w:p w:rsidR="00F650F3" w:rsidRPr="00FA4230" w:rsidRDefault="00F650F3" w:rsidP="00F650F3"/>
                </w:txbxContent>
              </v:textbox>
            </v:roundrect>
            <v:roundrect id="_x0000_s1072" style="position:absolute;left:7850;top:3368;width:1473;height:672" arcsize="10923f" fillcolor="#969696">
              <v:fill r:id="rId10" o:title="75%" type="pattern"/>
            </v:roundrect>
            <v:shape id="_x0000_s1073" type="#_x0000_t202" style="position:absolute;left:1991;top:3344;width:5863;height:759" filled="f" stroked="f">
              <v:textbox>
                <w:txbxContent>
                  <w:p w:rsidR="00F650F3" w:rsidRPr="00F650F3" w:rsidRDefault="00F650F3" w:rsidP="00F650F3">
                    <w:pPr>
                      <w:jc w:val="center"/>
                      <w:rPr>
                        <w:rFonts w:cs="AL-Mateen"/>
                        <w:b/>
                        <w:bCs/>
                        <w:sz w:val="52"/>
                        <w:szCs w:val="42"/>
                        <w:rtl/>
                      </w:rPr>
                    </w:pPr>
                    <w:r w:rsidRPr="00F650F3">
                      <w:rPr>
                        <w:rFonts w:cs="AL-Mateen" w:hint="cs"/>
                        <w:b/>
                        <w:bCs/>
                        <w:sz w:val="52"/>
                        <w:szCs w:val="42"/>
                        <w:rtl/>
                      </w:rPr>
                      <w:t>من أوصاف اليهود وأخلاقهم</w:t>
                    </w:r>
                  </w:p>
                  <w:p w:rsidR="00F650F3" w:rsidRPr="0007133E" w:rsidRDefault="00F650F3" w:rsidP="00F650F3"/>
                </w:txbxContent>
              </v:textbox>
            </v:shape>
          </v:group>
        </w:pict>
      </w:r>
    </w:p>
    <w:p w:rsidR="00F650F3" w:rsidRPr="00F650F3" w:rsidRDefault="00F650F3" w:rsidP="00F650F3">
      <w:pPr>
        <w:rPr>
          <w:rFonts w:ascii="Simplified Arabic" w:hAnsi="Simplified Arabic" w:cs="Simplified Arabic"/>
          <w:sz w:val="36"/>
          <w:szCs w:val="36"/>
          <w:rtl/>
        </w:rPr>
      </w:pPr>
      <w:r w:rsidRPr="00F650F3">
        <w:rPr>
          <w:rFonts w:ascii="Simplified Arabic" w:hAnsi="Simplified Arabic" w:cs="Simplified Arabic"/>
          <w:sz w:val="36"/>
          <w:szCs w:val="36"/>
          <w:rtl/>
        </w:rPr>
        <w:t xml:space="preserve">لليهود أوصاف قبيحة، وأخلاق ذميمة </w:t>
      </w:r>
      <w:proofErr w:type="spellStart"/>
      <w:r w:rsidRPr="00F650F3">
        <w:rPr>
          <w:rFonts w:ascii="Simplified Arabic" w:hAnsi="Simplified Arabic" w:cs="Simplified Arabic"/>
          <w:sz w:val="36"/>
          <w:szCs w:val="36"/>
          <w:rtl/>
        </w:rPr>
        <w:t>مرذولة</w:t>
      </w:r>
      <w:proofErr w:type="spellEnd"/>
      <w:r w:rsidRPr="00F650F3">
        <w:rPr>
          <w:rFonts w:ascii="Simplified Arabic" w:hAnsi="Simplified Arabic" w:cs="Simplified Arabic"/>
          <w:sz w:val="36"/>
          <w:szCs w:val="36"/>
          <w:rtl/>
        </w:rPr>
        <w:t>.</w:t>
      </w:r>
    </w:p>
    <w:p w:rsidR="00F650F3" w:rsidRPr="00F650F3" w:rsidRDefault="00F650F3" w:rsidP="00F650F3">
      <w:pPr>
        <w:rPr>
          <w:rFonts w:ascii="Simplified Arabic" w:hAnsi="Simplified Arabic" w:cs="Simplified Arabic"/>
          <w:sz w:val="36"/>
          <w:szCs w:val="36"/>
          <w:rtl/>
        </w:rPr>
      </w:pPr>
      <w:r w:rsidRPr="00F650F3">
        <w:rPr>
          <w:rFonts w:ascii="Simplified Arabic" w:hAnsi="Simplified Arabic" w:cs="Simplified Arabic"/>
          <w:sz w:val="36"/>
          <w:szCs w:val="36"/>
          <w:rtl/>
        </w:rPr>
        <w:t>والكتاب والسنة حافلان في بيان ذلك.</w:t>
      </w:r>
    </w:p>
    <w:p w:rsidR="00F650F3" w:rsidRPr="00F650F3" w:rsidRDefault="00F650F3" w:rsidP="00F650F3">
      <w:pPr>
        <w:rPr>
          <w:rFonts w:ascii="Simplified Arabic" w:hAnsi="Simplified Arabic" w:cs="Simplified Arabic"/>
          <w:sz w:val="36"/>
          <w:szCs w:val="36"/>
          <w:rtl/>
        </w:rPr>
      </w:pPr>
      <w:r w:rsidRPr="00F650F3">
        <w:rPr>
          <w:rFonts w:ascii="Simplified Arabic" w:hAnsi="Simplified Arabic" w:cs="Simplified Arabic"/>
          <w:sz w:val="36"/>
          <w:szCs w:val="36"/>
          <w:rtl/>
        </w:rPr>
        <w:t>كما أن شواهد التاريخ والواقع شاهدان على اليهود بالسوء، والفساد.</w:t>
      </w:r>
    </w:p>
    <w:p w:rsidR="00F650F3" w:rsidRPr="00F650F3" w:rsidRDefault="00F650F3" w:rsidP="00F650F3">
      <w:pPr>
        <w:rPr>
          <w:rFonts w:ascii="Simplified Arabic" w:hAnsi="Simplified Arabic" w:cs="Simplified Arabic"/>
          <w:sz w:val="36"/>
          <w:szCs w:val="36"/>
          <w:rtl/>
        </w:rPr>
      </w:pPr>
      <w:r w:rsidRPr="00F650F3">
        <w:rPr>
          <w:rFonts w:ascii="Simplified Arabic" w:hAnsi="Simplified Arabic" w:cs="Simplified Arabic"/>
          <w:sz w:val="36"/>
          <w:szCs w:val="36"/>
          <w:rtl/>
        </w:rPr>
        <w:t>فمن أخلاقهم وصفاتهم على سبيل الإجمال: الكبر، والحسد، والظلم، وكتمان الحق، وتحريف الكلم عن مواضعه.</w:t>
      </w:r>
    </w:p>
    <w:p w:rsidR="00F650F3" w:rsidRPr="00F650F3" w:rsidRDefault="00F650F3" w:rsidP="00F650F3">
      <w:pPr>
        <w:rPr>
          <w:rFonts w:ascii="Simplified Arabic" w:hAnsi="Simplified Arabic" w:cs="Simplified Arabic"/>
          <w:sz w:val="36"/>
          <w:szCs w:val="36"/>
          <w:rtl/>
        </w:rPr>
      </w:pPr>
      <w:r w:rsidRPr="00F650F3">
        <w:rPr>
          <w:rFonts w:ascii="Simplified Arabic" w:hAnsi="Simplified Arabic" w:cs="Simplified Arabic"/>
          <w:sz w:val="36"/>
          <w:szCs w:val="36"/>
          <w:rtl/>
        </w:rPr>
        <w:t>ومنها الخيانة، والغدر، وسوء الأدب، واحتقار الآخرين، والسعي في الفساد، وإثارة الفتن والحروب.</w:t>
      </w:r>
    </w:p>
    <w:p w:rsidR="00F650F3" w:rsidRPr="00F650F3" w:rsidRDefault="00F650F3"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ومنها الكذب، والجشع، وقسوة القلب، ومحبة إشاعة الفاحشة، وأكل الربا.</w:t>
      </w:r>
    </w:p>
    <w:p w:rsidR="00A759EC" w:rsidRPr="00F650F3" w:rsidRDefault="00A759EC" w:rsidP="00F650F3">
      <w:pPr>
        <w:ind w:firstLine="281"/>
        <w:rPr>
          <w:rFonts w:ascii="Simplified Arabic" w:hAnsi="Simplified Arabic" w:cs="Simplified Arabic"/>
          <w:sz w:val="36"/>
          <w:szCs w:val="36"/>
          <w:rtl/>
        </w:rPr>
      </w:pPr>
    </w:p>
    <w:p w:rsidR="00A759EC" w:rsidRPr="00F650F3" w:rsidRDefault="00196CBA" w:rsidP="00F650F3">
      <w:pPr>
        <w:ind w:firstLine="281"/>
        <w:rPr>
          <w:rFonts w:ascii="Simplified Arabic" w:hAnsi="Simplified Arabic" w:cs="Simplified Arabic"/>
          <w:sz w:val="36"/>
          <w:szCs w:val="36"/>
          <w:rtl/>
        </w:rPr>
      </w:pPr>
      <w:r>
        <w:rPr>
          <w:rFonts w:ascii="Simplified Arabic" w:hAnsi="Simplified Arabic" w:cs="Simplified Arabic"/>
          <w:noProof/>
          <w:sz w:val="36"/>
          <w:szCs w:val="36"/>
          <w:rtl/>
        </w:rPr>
        <w:pict>
          <v:group id="_x0000_s1050" style="position:absolute;left:0;text-align:left;margin-left:1.1pt;margin-top:-19.3pt;width:367.2pt;height:37.95pt;z-index:251669504" coordorigin="1991,3344" coordsize="7344,759">
            <v:roundrect id="_x0000_s1051" style="position:absolute;left:1996;top:3365;width:7339;height:672" arcsize="10923f">
              <v:textbox style="mso-next-textbox:#_x0000_s1051">
                <w:txbxContent>
                  <w:p w:rsidR="00A759EC" w:rsidRPr="00FA4230" w:rsidRDefault="00A759EC" w:rsidP="00A759EC"/>
                </w:txbxContent>
              </v:textbox>
            </v:roundrect>
            <v:roundrect id="_x0000_s1052" style="position:absolute;left:7850;top:3368;width:1473;height:672" arcsize="10923f" fillcolor="#969696">
              <v:fill r:id="rId10" o:title="75%" type="pattern"/>
            </v:roundrect>
            <v:shape id="_x0000_s1053" type="#_x0000_t202" style="position:absolute;left:1991;top:3344;width:5863;height:759" filled="f" stroked="f">
              <v:textbox>
                <w:txbxContent>
                  <w:p w:rsidR="00A759EC" w:rsidRPr="00F650F3" w:rsidRDefault="00A759EC" w:rsidP="00A759EC">
                    <w:pPr>
                      <w:jc w:val="center"/>
                      <w:rPr>
                        <w:rFonts w:cs="AL-Mateen"/>
                        <w:b/>
                        <w:bCs/>
                        <w:sz w:val="48"/>
                        <w:szCs w:val="40"/>
                        <w:rtl/>
                      </w:rPr>
                    </w:pPr>
                    <w:r w:rsidRPr="00F650F3">
                      <w:rPr>
                        <w:rFonts w:cs="AL-Mateen" w:hint="cs"/>
                        <w:b/>
                        <w:bCs/>
                        <w:sz w:val="48"/>
                        <w:szCs w:val="40"/>
                        <w:rtl/>
                      </w:rPr>
                      <w:t>مواقف اليهود مع المسلمين قديماً وحديثاً</w:t>
                    </w:r>
                  </w:p>
                  <w:p w:rsidR="00A759EC" w:rsidRPr="0007133E" w:rsidRDefault="00A759EC" w:rsidP="00A759EC"/>
                </w:txbxContent>
              </v:textbox>
            </v:shape>
          </v:group>
        </w:pic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منذ أن بعث الله _سبحانه وتعالى_ محمداً " بدين الإسلام واليهود يكيدون لهذا الدين ولنبيه, مع أنهم يعرفون أنه رسول الله حقاً، ولديهم الأدلة على ذلك كما ذكر الله عنهم أنهم يعرفونه كما يعرفون أبناءهم ومع ذلك كله جحدوا نبوته وأنكروها وحاولوا النيل من النبي " فحاولوا قتله، وسحروه، ووضعوا له السم، وقاموا بإثارة الفتن بين الأوس والخزرج حتى قال الله _ تعالى _ فيهم: [يَا أَيُّهَا الَّذِينَ آمَنُوا إِنْ تُطِيعُوا فَرِيقاً مِنْ الَّذِينَ أُوتُوا الْكِتَابَ </w:t>
      </w:r>
      <w:r w:rsidRPr="00F650F3">
        <w:rPr>
          <w:rFonts w:ascii="Simplified Arabic" w:hAnsi="Simplified Arabic" w:cs="Simplified Arabic"/>
          <w:sz w:val="36"/>
          <w:szCs w:val="36"/>
          <w:rtl/>
        </w:rPr>
        <w:lastRenderedPageBreak/>
        <w:t>يَرُدُّوكُمْ بَعْدَ إِيمَانِكُمْ كَافِرِينَ(100) وَكَيْفَ تَكْفُرُونَ وَأَنْتُمْ تُتْلَى عَلَيْكُمْ آيَاتُ اللَّهِ وَفِيكُمْ رَسُولُهُ وَمَنْ يَعْتَصِمْ بِاللَّهِ فَقَدْ هُدِيَ إِلَى صِرَاطٍ مُسْتَقِيمٍ(101)] (آل عمران).</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وتتبع اليهود رسول الله " بالأسئلة ليحرجوه، وطلبوا أن ينزل عليهم كتاباً من السماء, وقد هون الله أمرهم على رسوله فقال: [يَسْأَلُكَ أَهْلُ الْكِتَابِ أَنْ تُنَزِّلَ عَلَيْهِمْ كِتَاباً مِنْ السَّمَاءِ فَقَدْ سَأَلُوا مُوسَى أَكْبَرَ مِنْ ذَلِكَ فَقَالُوا أَرِنَا اللَّهَ جَهْرَةً فَأَخَذَتْهُمْ الصَّاعِقَةُ بِظُلْمِهِمْ] (النساء:153).</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وعندما فشلوا في إثارة الفتن لَبس بعضهم لباس الإسلام؛ ليطعنوا الإسلام باسم المسلمين: [وَقَالَتْ طَائِفَةٌ مِنْ أَهْلِ الْكِتَابِ آمِنُوا بِالَّذِي أُنْزِلَ عَلَى الَّذِينَ آمَنُوا وَجْهَ النَّهَارِ وَاكْفُرُوا آخِرَهُ لَعَلَّهُمْ يَرْجِعُونَ](آل عمران:72).</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واستمر كيدهم ونشطوا في عهد عثمان ÷ ولبسوا لباس الإسلام بقيادة ابن السوداء عبد الله بن سبأ، وظلوا يؤلبون المسلمين على عثمان بدعوى أنه ليس أحق بالخلافة، وأن انتقال الرسول " إلى الرفيق الأعلى يعني انتقال شخصه إلى علي ÷ كما انتقلت شخصية موسى إلى يوشع, وذهب عثمان ÷ ضحية لهذه الفتنة.</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وعندما فتح المسلمون الكثير من الأمصار رحب أكثر أهل الذمة من اليهود والنصارى بهذه الفتوح في بلاد العراق والشام ومصر؛ رغبة في الخلاص من الاضطهاد الروماني حيث عاشوا في ظل دولة الإسلام عيشة </w:t>
      </w:r>
      <w:r w:rsidRPr="00F650F3">
        <w:rPr>
          <w:rFonts w:ascii="Simplified Arabic" w:hAnsi="Simplified Arabic" w:cs="Simplified Arabic"/>
          <w:sz w:val="36"/>
          <w:szCs w:val="36"/>
          <w:rtl/>
        </w:rPr>
        <w:lastRenderedPageBreak/>
        <w:t xml:space="preserve">أحسن من التي كانوا يعيشونها في السابق مع بني قومهم إلا أنهم لم يتخلوا عن مكرهم وكيدهم؛ فكلما سنحت لهم فرصة </w:t>
      </w:r>
      <w:proofErr w:type="spellStart"/>
      <w:r w:rsidRPr="00F650F3">
        <w:rPr>
          <w:rFonts w:ascii="Simplified Arabic" w:hAnsi="Simplified Arabic" w:cs="Simplified Arabic"/>
          <w:sz w:val="36"/>
          <w:szCs w:val="36"/>
          <w:rtl/>
        </w:rPr>
        <w:t>اهتبلوها</w:t>
      </w:r>
      <w:proofErr w:type="spellEnd"/>
      <w:r w:rsidRPr="00F650F3">
        <w:rPr>
          <w:rFonts w:ascii="Simplified Arabic" w:hAnsi="Simplified Arabic" w:cs="Simplified Arabic"/>
          <w:sz w:val="36"/>
          <w:szCs w:val="36"/>
          <w:rtl/>
        </w:rPr>
        <w:t>، وبادروا إليها.</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وخلاصة القول أننا لوا استعرضنا التاريخ الإسلامي لوجدنا أن لليهود دوراً في كل فتنة وحدث يضر بالمسلمين وإن لم يكن الحدث من صنعهم </w:t>
      </w:r>
      <w:proofErr w:type="spellStart"/>
      <w:r w:rsidRPr="00F650F3">
        <w:rPr>
          <w:rFonts w:ascii="Simplified Arabic" w:hAnsi="Simplified Arabic" w:cs="Simplified Arabic"/>
          <w:sz w:val="36"/>
          <w:szCs w:val="36"/>
          <w:rtl/>
        </w:rPr>
        <w:t>ابتداءاً</w:t>
      </w:r>
      <w:proofErr w:type="spellEnd"/>
      <w:r w:rsidRPr="00F650F3">
        <w:rPr>
          <w:rFonts w:ascii="Simplified Arabic" w:hAnsi="Simplified Arabic" w:cs="Simplified Arabic"/>
          <w:sz w:val="36"/>
          <w:szCs w:val="36"/>
          <w:rtl/>
        </w:rPr>
        <w:t xml:space="preserve"> لكنهم يوقدونه ولو بعد حين.</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وهذا ما جعل بعض الباحثين يذهبون إلى أن اليهود وراء كل الفتن والأحداث.</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ولا يشك أحد بأن اليهود عملوا جهدهم _ ولا يزالون _ في الدس والتفريق بين المسلمين، ومحاولة إفساد عقيدتهم وأخلاقهم؛ فالمحققون يجزمون بأن اليهود هم الذين </w:t>
      </w:r>
      <w:proofErr w:type="spellStart"/>
      <w:r w:rsidRPr="00F650F3">
        <w:rPr>
          <w:rFonts w:ascii="Simplified Arabic" w:hAnsi="Simplified Arabic" w:cs="Simplified Arabic"/>
          <w:sz w:val="36"/>
          <w:szCs w:val="36"/>
          <w:rtl/>
        </w:rPr>
        <w:t>أنشأو</w:t>
      </w:r>
      <w:proofErr w:type="spellEnd"/>
      <w:r w:rsidRPr="00F650F3">
        <w:rPr>
          <w:rFonts w:ascii="Simplified Arabic" w:hAnsi="Simplified Arabic" w:cs="Simplified Arabic"/>
          <w:sz w:val="36"/>
          <w:szCs w:val="36"/>
          <w:rtl/>
        </w:rPr>
        <w:t xml:space="preserve"> التشيع  والرفض </w:t>
      </w:r>
      <w:proofErr w:type="spellStart"/>
      <w:r w:rsidRPr="00F650F3">
        <w:rPr>
          <w:rFonts w:ascii="Simplified Arabic" w:hAnsi="Simplified Arabic" w:cs="Simplified Arabic"/>
          <w:sz w:val="36"/>
          <w:szCs w:val="36"/>
          <w:rtl/>
        </w:rPr>
        <w:t>ابتداءاً</w:t>
      </w:r>
      <w:proofErr w:type="spellEnd"/>
      <w:r w:rsidRPr="00F650F3">
        <w:rPr>
          <w:rFonts w:ascii="Simplified Arabic" w:hAnsi="Simplified Arabic" w:cs="Simplified Arabic"/>
          <w:sz w:val="36"/>
          <w:szCs w:val="36"/>
          <w:rtl/>
        </w:rPr>
        <w:t xml:space="preserve">، وهم الذين بذروا بذور الفرق الضالة كالمعتزلة والجهمية وسائر الفرق الباطنية كالنصيرية، والإسماعيلية، والدروز، والقرامطة, وهم الذين مهدوا للدولة الفاطمية الشيعية وعن طريقها نشر اليهود البدع </w:t>
      </w:r>
      <w:proofErr w:type="spellStart"/>
      <w:r w:rsidRPr="00F650F3">
        <w:rPr>
          <w:rFonts w:ascii="Simplified Arabic" w:hAnsi="Simplified Arabic" w:cs="Simplified Arabic"/>
          <w:sz w:val="36"/>
          <w:szCs w:val="36"/>
          <w:rtl/>
        </w:rPr>
        <w:t>القبورية</w:t>
      </w:r>
      <w:proofErr w:type="spellEnd"/>
      <w:r w:rsidRPr="00F650F3">
        <w:rPr>
          <w:rFonts w:ascii="Simplified Arabic" w:hAnsi="Simplified Arabic" w:cs="Simplified Arabic"/>
          <w:sz w:val="36"/>
          <w:szCs w:val="36"/>
          <w:rtl/>
        </w:rPr>
        <w:t>، والطرق الصوفية، والأعياد المبتدعة, كعيد الميلاد، والبدع والخرافات التي سادت في عهد الدولة الفاطمية, ودولة القرامطة وما بعدها.</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ولما ظهرت القاديانية، والبهائية أيدوها ثم احتضنوها.</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وهم الذين ساهموا في سقوط الخلافة العثمانية، ولن ينسى المسلمون ما فعله يهود </w:t>
      </w:r>
      <w:proofErr w:type="spellStart"/>
      <w:r w:rsidRPr="00F650F3">
        <w:rPr>
          <w:rFonts w:ascii="Simplified Arabic" w:hAnsi="Simplified Arabic" w:cs="Simplified Arabic"/>
          <w:sz w:val="36"/>
          <w:szCs w:val="36"/>
          <w:rtl/>
        </w:rPr>
        <w:t>الدونمة</w:t>
      </w:r>
      <w:proofErr w:type="spellEnd"/>
      <w:r w:rsidRPr="00F650F3">
        <w:rPr>
          <w:rFonts w:ascii="Simplified Arabic" w:hAnsi="Simplified Arabic" w:cs="Simplified Arabic"/>
          <w:sz w:val="36"/>
          <w:szCs w:val="36"/>
          <w:rtl/>
        </w:rPr>
        <w:t xml:space="preserve"> في تركيا حين أظهروا الإسلام، ودخلوا في عمق </w:t>
      </w:r>
      <w:r w:rsidRPr="00F650F3">
        <w:rPr>
          <w:rFonts w:ascii="Simplified Arabic" w:hAnsi="Simplified Arabic" w:cs="Simplified Arabic"/>
          <w:sz w:val="36"/>
          <w:szCs w:val="36"/>
          <w:rtl/>
        </w:rPr>
        <w:lastRenderedPageBreak/>
        <w:t>الخلافة، وكادوا الإسلام؛ فأسسوا الجمعيات السرية للإطاحة بالخلافة، ثم إعلان العلمانية ومكنوا لصنيعتهم مصطفى كمال أتاتورك.</w:t>
      </w:r>
    </w:p>
    <w:p w:rsidR="00A759EC" w:rsidRPr="00F650F3" w:rsidRDefault="00A759EC" w:rsidP="00F650F3">
      <w:pPr>
        <w:ind w:firstLine="281"/>
        <w:rPr>
          <w:rFonts w:ascii="Simplified Arabic" w:hAnsi="Simplified Arabic" w:cs="Simplified Arabic"/>
          <w:sz w:val="36"/>
          <w:szCs w:val="36"/>
          <w:rtl/>
        </w:rPr>
      </w:pP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br w:type="page"/>
      </w:r>
    </w:p>
    <w:p w:rsidR="00A759EC" w:rsidRPr="00F650F3" w:rsidRDefault="00196CBA" w:rsidP="00F650F3">
      <w:pPr>
        <w:ind w:firstLine="281"/>
        <w:rPr>
          <w:rFonts w:ascii="Simplified Arabic" w:hAnsi="Simplified Arabic" w:cs="Simplified Arabic"/>
          <w:sz w:val="36"/>
          <w:szCs w:val="36"/>
          <w:rtl/>
        </w:rPr>
      </w:pPr>
      <w:r>
        <w:rPr>
          <w:rFonts w:ascii="Simplified Arabic" w:hAnsi="Simplified Arabic" w:cs="Simplified Arabic"/>
          <w:noProof/>
          <w:sz w:val="36"/>
          <w:szCs w:val="36"/>
          <w:rtl/>
        </w:rPr>
        <w:lastRenderedPageBreak/>
        <w:pict>
          <v:group id="_x0000_s1054" style="position:absolute;left:0;text-align:left;margin-left:44.75pt;margin-top:-19.3pt;width:367.2pt;height:37.95pt;z-index:251670528" coordorigin="1991,3344" coordsize="7344,759">
            <v:roundrect id="_x0000_s1055" style="position:absolute;left:1996;top:3365;width:7339;height:672" arcsize="10923f">
              <v:textbox style="mso-next-textbox:#_x0000_s1055">
                <w:txbxContent>
                  <w:p w:rsidR="00A759EC" w:rsidRPr="00FA4230" w:rsidRDefault="00A759EC" w:rsidP="00A759EC"/>
                </w:txbxContent>
              </v:textbox>
            </v:roundrect>
            <v:roundrect id="_x0000_s1056" style="position:absolute;left:7850;top:3368;width:1473;height:672" arcsize="10923f" fillcolor="#969696">
              <v:fill r:id="rId10" o:title="75%" type="pattern"/>
            </v:roundrect>
            <v:shape id="_x0000_s1057" type="#_x0000_t202" style="position:absolute;left:1991;top:3344;width:5863;height:759" filled="f" stroked="f">
              <v:textbox>
                <w:txbxContent>
                  <w:p w:rsidR="00A759EC" w:rsidRPr="00F650F3" w:rsidRDefault="00A759EC" w:rsidP="00A759EC">
                    <w:pPr>
                      <w:jc w:val="center"/>
                      <w:rPr>
                        <w:rFonts w:cs="AL-Mateen"/>
                        <w:b/>
                        <w:bCs/>
                        <w:sz w:val="48"/>
                        <w:szCs w:val="40"/>
                      </w:rPr>
                    </w:pPr>
                    <w:r w:rsidRPr="00F650F3">
                      <w:rPr>
                        <w:rFonts w:cs="AL-Mateen" w:hint="cs"/>
                        <w:b/>
                        <w:bCs/>
                        <w:sz w:val="48"/>
                        <w:szCs w:val="40"/>
                        <w:rtl/>
                      </w:rPr>
                      <w:t xml:space="preserve">أهداف اليهود </w:t>
                    </w:r>
                  </w:p>
                  <w:p w:rsidR="00A759EC" w:rsidRPr="0007133E" w:rsidRDefault="00A759EC" w:rsidP="00A759EC"/>
                </w:txbxContent>
              </v:textbox>
            </v:shape>
          </v:group>
        </w:pic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أهداف اليهود وطموحاتهم لا تقف عند حد؛ فهم يخططون للسيطرة على العالم كله حتى يكون تحت هيمنة مملكتهم _إسرائيل_ التي تم إنشاؤها في فلسطين، والتي يزعمون أن حدودها تكون من العراق شرقاً إلى مصر غرباً _من الفرات إلى النيل_ ومن شمال الشام شمالاً إلى يثرب جنوباً .</w:t>
      </w:r>
    </w:p>
    <w:p w:rsidR="00A759EC" w:rsidRPr="00F650F3" w:rsidRDefault="00A759EC" w:rsidP="00F650F3">
      <w:pPr>
        <w:ind w:firstLine="281"/>
        <w:rPr>
          <w:rFonts w:ascii="Simplified Arabic" w:hAnsi="Simplified Arabic" w:cs="Simplified Arabic"/>
          <w:b/>
          <w:bCs/>
          <w:sz w:val="36"/>
          <w:szCs w:val="36"/>
          <w:rtl/>
        </w:rPr>
      </w:pPr>
      <w:r w:rsidRPr="00F650F3">
        <w:rPr>
          <w:rFonts w:ascii="Simplified Arabic" w:hAnsi="Simplified Arabic" w:cs="Simplified Arabic"/>
          <w:b/>
          <w:bCs/>
          <w:sz w:val="36"/>
          <w:szCs w:val="36"/>
          <w:rtl/>
        </w:rPr>
        <w:t>ويمكن إجمال بعض أهدافهم فيما يلي:</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1_ تأسيس وتثبيت مملكتهم _إسرائيل_: بحيث يكون مركزها أور </w:t>
      </w:r>
      <w:proofErr w:type="spellStart"/>
      <w:r w:rsidRPr="00F650F3">
        <w:rPr>
          <w:rFonts w:ascii="Simplified Arabic" w:hAnsi="Simplified Arabic" w:cs="Simplified Arabic"/>
          <w:sz w:val="36"/>
          <w:szCs w:val="36"/>
          <w:rtl/>
        </w:rPr>
        <w:t>شليم</w:t>
      </w:r>
      <w:proofErr w:type="spellEnd"/>
      <w:r w:rsidRPr="00F650F3">
        <w:rPr>
          <w:rFonts w:ascii="Simplified Arabic" w:hAnsi="Simplified Arabic" w:cs="Simplified Arabic"/>
          <w:sz w:val="36"/>
          <w:szCs w:val="36"/>
          <w:rtl/>
        </w:rPr>
        <w:t xml:space="preserve"> _القدس_ وتكون هي منطلق نشاطهم.</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وبسبب تخلف المسلمين وبعدهم عن دينهم تمكن اليهود من تحقيق أكثر أحلامهم مع الأسف.</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2_ التحكم في شعوب العالم: وتسخيرها لخدمتهم؛ لأنهم بزعمهم هم شعب الله المختار، وغيرهم يجب أن يكون مسخراً لخدمتهم.</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3_ القضاء  على المسلمين: [لا يَرْقُبُونَ  فِي  مُؤْمِنٍ  إِلاًّ  و َلا ذِمَّةً] (التوبة:10) ، [ وَلا يَزَالُونَ يُقَاتِلُونَكُمْ حَتَّى يَرُدُّوكُمْ عَنْ دِينِكُمْ إِنْ اسْتَطَاعُوا] (البقرة: 217 ).</w:t>
      </w:r>
    </w:p>
    <w:p w:rsidR="00A759EC" w:rsidRPr="00F650F3" w:rsidRDefault="00A759EC" w:rsidP="00F650F3">
      <w:pPr>
        <w:ind w:firstLine="284"/>
        <w:rPr>
          <w:rFonts w:ascii="Simplified Arabic" w:hAnsi="Simplified Arabic" w:cs="Simplified Arabic"/>
          <w:sz w:val="36"/>
          <w:szCs w:val="36"/>
          <w:rtl/>
        </w:rPr>
      </w:pPr>
      <w:r w:rsidRPr="00F650F3">
        <w:rPr>
          <w:rFonts w:ascii="Simplified Arabic" w:hAnsi="Simplified Arabic" w:cs="Simplified Arabic"/>
          <w:sz w:val="36"/>
          <w:szCs w:val="36"/>
          <w:rtl/>
        </w:rPr>
        <w:t>4_ إفساد الشعوب: وتحطيم أخلاقهم بسلاح المنكرات من خمر، وزنى، وكذب، وسينما، وربا، وغش، وغدر، وخيانة.</w:t>
      </w:r>
    </w:p>
    <w:p w:rsidR="00A759EC" w:rsidRPr="00F650F3" w:rsidRDefault="00A759EC" w:rsidP="00F650F3">
      <w:pPr>
        <w:rPr>
          <w:rFonts w:ascii="Simplified Arabic" w:hAnsi="Simplified Arabic" w:cs="Simplified Arabic"/>
          <w:sz w:val="36"/>
          <w:szCs w:val="36"/>
          <w:rtl/>
        </w:rPr>
      </w:pPr>
      <w:r w:rsidRPr="00F650F3">
        <w:rPr>
          <w:rFonts w:ascii="Simplified Arabic" w:hAnsi="Simplified Arabic" w:cs="Simplified Arabic"/>
          <w:sz w:val="36"/>
          <w:szCs w:val="36"/>
          <w:rtl/>
        </w:rPr>
        <w:br w:type="page"/>
      </w:r>
    </w:p>
    <w:p w:rsidR="00A759EC" w:rsidRPr="00F650F3" w:rsidRDefault="00196CBA" w:rsidP="00F650F3">
      <w:pPr>
        <w:rPr>
          <w:rFonts w:ascii="Simplified Arabic" w:hAnsi="Simplified Arabic" w:cs="Simplified Arabic"/>
          <w:sz w:val="36"/>
          <w:szCs w:val="36"/>
          <w:rtl/>
        </w:rPr>
      </w:pPr>
      <w:r>
        <w:rPr>
          <w:rFonts w:ascii="Simplified Arabic" w:hAnsi="Simplified Arabic" w:cs="Simplified Arabic"/>
          <w:noProof/>
          <w:sz w:val="36"/>
          <w:szCs w:val="36"/>
          <w:rtl/>
        </w:rPr>
        <w:lastRenderedPageBreak/>
        <w:pict>
          <v:group id="_x0000_s1058" style="position:absolute;left:0;text-align:left;margin-left:2.2pt;margin-top:-18.75pt;width:367.2pt;height:37.95pt;z-index:251671552" coordorigin="1991,3344" coordsize="7344,759">
            <v:roundrect id="_x0000_s1059" style="position:absolute;left:1996;top:3365;width:7339;height:672" arcsize="10923f">
              <v:textbox style="mso-next-textbox:#_x0000_s1059">
                <w:txbxContent>
                  <w:p w:rsidR="00A759EC" w:rsidRPr="00FA4230" w:rsidRDefault="00A759EC" w:rsidP="00A759EC"/>
                </w:txbxContent>
              </v:textbox>
            </v:roundrect>
            <v:roundrect id="_x0000_s1060" style="position:absolute;left:7850;top:3368;width:1473;height:672" arcsize="10923f" fillcolor="#969696">
              <v:fill r:id="rId10" o:title="75%" type="pattern"/>
            </v:roundrect>
            <v:shape id="_x0000_s1061" type="#_x0000_t202" style="position:absolute;left:1991;top:3344;width:5863;height:759" filled="f" stroked="f">
              <v:textbox>
                <w:txbxContent>
                  <w:p w:rsidR="00A759EC" w:rsidRPr="00F650F3" w:rsidRDefault="00A759EC" w:rsidP="00A759EC">
                    <w:pPr>
                      <w:jc w:val="center"/>
                      <w:rPr>
                        <w:rFonts w:cs="AL-Mateen"/>
                        <w:b/>
                        <w:bCs/>
                        <w:sz w:val="48"/>
                        <w:szCs w:val="40"/>
                        <w:rtl/>
                      </w:rPr>
                    </w:pPr>
                    <w:r w:rsidRPr="00F650F3">
                      <w:rPr>
                        <w:rFonts w:cs="AL-Mateen" w:hint="cs"/>
                        <w:b/>
                        <w:bCs/>
                        <w:sz w:val="48"/>
                        <w:szCs w:val="40"/>
                        <w:rtl/>
                      </w:rPr>
                      <w:t>وسائل اليهود ومخططاتهم</w:t>
                    </w:r>
                  </w:p>
                  <w:p w:rsidR="00A759EC" w:rsidRPr="0007133E" w:rsidRDefault="00A759EC" w:rsidP="00A759EC"/>
                </w:txbxContent>
              </v:textbox>
            </v:shape>
          </v:group>
        </w:pic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يسلك اليهود في سبيل الوصول إلى أهدافهم وسائل شتى، ويقومون بمخططات واسعة مدروسة، ومن ذلك:</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1_ إشعال نار الفتنة بين الحكومات وشعوبها: وذلك عن طريق إغراء الحكومات باضطهاد الشعوب، وإغراء الشعوب بالتمرد على الحكومات، ومحاولة إبقاء كل من قوة الحكومة، وقوة الشعب؛ لتبقى العداوة دائمة مستمرة.</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2_ إغراء الحكام والوزراء والرؤساء بالاستعلاء على شعوبهم والانغماس بالفساد، والرذيلة، والعهر عن طريق النساء، والخمر، والقمار، والرشاوي والمناصب، والمؤامرات، والفتن.</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3_ استعمال العنف والإرهاب في حكم العالم: فهم يصرحون بذلك في بروتوكولاتهم كقولهم: =خير النتائج في حكم العالم ما ينتزع بالعنف والإرهاب+.</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4_ إشاعة الفوضى والخيانة؛ ليتردى العالم، وينحط، ويسهل التحكم به.</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5_ العمل على تحطيم عقيدة الولاء والبراء في نفوس المسلمين باسم السلام والتطبيع؛ لكي يزول حاجز النفرة منهم.</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6_ استغلال أجهزة الإعلام: وتوجيهها وجهة تخدم مصالحهم بأن تكون هابطة أخلاقياً، ومضللة سياسياً، ومذبذبة فكرياً.</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 xml:space="preserve">7_ التحكم بالاقتصاد العالمي: وذلك بامتلاك أكبر عدد من المؤسسات والشركات والبنوك، واحتكار الذهب، ومضاعفة الأعمال الربوية، وتشجيع الأنظمة الرأسمالية الربوية،  والضرائبية، والاشتراكية </w:t>
      </w:r>
      <w:proofErr w:type="spellStart"/>
      <w:r w:rsidRPr="00F650F3">
        <w:rPr>
          <w:rFonts w:ascii="Simplified Arabic" w:hAnsi="Simplified Arabic" w:cs="Simplified Arabic"/>
          <w:sz w:val="36"/>
          <w:szCs w:val="36"/>
          <w:rtl/>
        </w:rPr>
        <w:t>التأميمية</w:t>
      </w:r>
      <w:proofErr w:type="spellEnd"/>
      <w:r w:rsidRPr="00F650F3">
        <w:rPr>
          <w:rFonts w:ascii="Simplified Arabic" w:hAnsi="Simplified Arabic" w:cs="Simplified Arabic"/>
          <w:sz w:val="36"/>
          <w:szCs w:val="36"/>
          <w:rtl/>
        </w:rPr>
        <w:t xml:space="preserve"> المحطمة.</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8_ نشر المبادئ الهدامة والجمعيات السرية </w:t>
      </w:r>
      <w:proofErr w:type="spellStart"/>
      <w:r w:rsidRPr="00F650F3">
        <w:rPr>
          <w:rFonts w:ascii="Simplified Arabic" w:hAnsi="Simplified Arabic" w:cs="Simplified Arabic"/>
          <w:sz w:val="36"/>
          <w:szCs w:val="36"/>
          <w:rtl/>
        </w:rPr>
        <w:t>التجسسية</w:t>
      </w:r>
      <w:proofErr w:type="spellEnd"/>
      <w:r w:rsidRPr="00F650F3">
        <w:rPr>
          <w:rFonts w:ascii="Simplified Arabic" w:hAnsi="Simplified Arabic" w:cs="Simplified Arabic"/>
          <w:sz w:val="36"/>
          <w:szCs w:val="36"/>
          <w:rtl/>
        </w:rPr>
        <w:t>، والأحزاب المتطرفة والحركات الثورية، وتشجيع عصابات الخطف والاغتيالات.</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9_ السيطرة على الدول النصرانية والشيوعية؛ لتكون أداة مسخرة تخدم أهدافهم وتحمي دولة إسرائيل الناشئة.</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وهذا ما حدث فعلاً من بعض الدول خاصة بريطانيا، وأمريكا، وروسيا.</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هذا شيء من أهدافهم ومخططاتهم وقد عملوا وجدوا في تحقيق ذلك، وحققوا الكثير ولم يكن ليتحقق لهم ذلك إلا بعد أن غفل المسلمون عما يدور حولهم.</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ومتى ما رجع المسلمون إلى رشدهم، وآبوا إلى ربهم فلن تقوم لإسرائيل قائمة _ بإذن الله _.</w:t>
      </w:r>
    </w:p>
    <w:p w:rsidR="00F650F3" w:rsidRPr="00F650F3" w:rsidRDefault="00F650F3" w:rsidP="00F650F3">
      <w:pPr>
        <w:pStyle w:val="8"/>
        <w:numPr>
          <w:ilvl w:val="0"/>
          <w:numId w:val="1"/>
        </w:numPr>
        <w:spacing w:line="230" w:lineRule="auto"/>
        <w:ind w:right="0"/>
        <w:jc w:val="left"/>
        <w:rPr>
          <w:rFonts w:ascii="Simplified Arabic" w:hAnsi="Simplified Arabic" w:cs="Simplified Arabic"/>
          <w:sz w:val="52"/>
          <w:szCs w:val="52"/>
          <w:rtl/>
        </w:rPr>
      </w:pPr>
      <w:r w:rsidRPr="00F650F3">
        <w:rPr>
          <w:rFonts w:ascii="Simplified Arabic" w:hAnsi="Simplified Arabic" w:cs="Simplified Arabic"/>
          <w:b/>
          <w:bCs/>
          <w:sz w:val="52"/>
          <w:szCs w:val="52"/>
          <w:rtl/>
        </w:rPr>
        <w:t xml:space="preserve">غدر اليهود </w:t>
      </w:r>
      <w:r w:rsidRPr="00F650F3">
        <w:rPr>
          <w:rFonts w:ascii="Simplified Arabic" w:hAnsi="Simplified Arabic" w:cs="Simplified Arabic"/>
          <w:sz w:val="52"/>
          <w:szCs w:val="52"/>
          <w:rtl/>
        </w:rPr>
        <w:t xml:space="preserve"> </w:t>
      </w:r>
    </w:p>
    <w:p w:rsidR="00F650F3" w:rsidRPr="00F650F3" w:rsidRDefault="00F650F3" w:rsidP="00F650F3">
      <w:pPr>
        <w:pStyle w:val="a8"/>
        <w:bidi/>
        <w:rPr>
          <w:rFonts w:ascii="Simplified Arabic" w:hAnsi="Simplified Arabic" w:cs="Simplified Arabic"/>
          <w:color w:val="000000"/>
          <w:sz w:val="18"/>
          <w:szCs w:val="18"/>
          <w:rtl/>
        </w:rPr>
      </w:pPr>
      <w:r w:rsidRPr="00F650F3">
        <w:rPr>
          <w:rFonts w:ascii="Simplified Arabic" w:hAnsi="Simplified Arabic" w:cs="Simplified Arabic"/>
          <w:sz w:val="36"/>
          <w:szCs w:val="36"/>
          <w:rtl/>
        </w:rPr>
        <w:t xml:space="preserve">ويجب علينا أن نذكر الشعوب المسلمة أن اليهود قد دبروا مؤامرة لقتل رسولنا </w:t>
      </w:r>
      <w:r w:rsidRPr="00F650F3">
        <w:rPr>
          <w:rFonts w:ascii="Simplified Arabic" w:hAnsi="Simplified Arabic" w:cs="Simplified Arabic"/>
          <w:sz w:val="36"/>
          <w:szCs w:val="36"/>
        </w:rPr>
        <w:t>–</w:t>
      </w:r>
      <w:r w:rsidRPr="00F650F3">
        <w:rPr>
          <w:rFonts w:ascii="Simplified Arabic" w:hAnsi="Simplified Arabic" w:cs="Simplified Arabic"/>
          <w:sz w:val="36"/>
          <w:szCs w:val="36"/>
          <w:rtl/>
          <w:lang w:bidi="ar-EG"/>
        </w:rPr>
        <w:t xml:space="preserve"> صلى الله عليه وسلم - !!!</w:t>
      </w:r>
      <w:r w:rsidRPr="00F650F3">
        <w:rPr>
          <w:rFonts w:ascii="Simplified Arabic" w:hAnsi="Simplified Arabic" w:cs="Simplified Arabic"/>
          <w:sz w:val="36"/>
          <w:szCs w:val="36"/>
          <w:rtl/>
        </w:rPr>
        <w:t xml:space="preserve"> فقد  أهدوا له شاة مسمومة </w:t>
      </w:r>
      <w:r w:rsidRPr="00F650F3">
        <w:rPr>
          <w:rFonts w:ascii="Simplified Arabic" w:hAnsi="Simplified Arabic" w:cs="Simplified Arabic"/>
          <w:sz w:val="36"/>
          <w:szCs w:val="36"/>
        </w:rPr>
        <w:t>!</w:t>
      </w:r>
      <w:r w:rsidRPr="00F650F3">
        <w:rPr>
          <w:rFonts w:ascii="Simplified Arabic" w:hAnsi="Simplified Arabic" w:cs="Simplified Arabic"/>
          <w:sz w:val="36"/>
          <w:szCs w:val="36"/>
          <w:rtl/>
        </w:rPr>
        <w:t xml:space="preserve"> ومات الصحابي الجليل بن البراء – رضى الله عنه -  لأنه أكل منها ، وما كاد الرسول يأكل منها حتى قال </w:t>
      </w:r>
      <w:r w:rsidRPr="00F650F3">
        <w:rPr>
          <w:rFonts w:ascii="Simplified Arabic" w:hAnsi="Simplified Arabic" w:cs="Simplified Arabic"/>
          <w:b/>
          <w:bCs/>
          <w:sz w:val="36"/>
          <w:szCs w:val="36"/>
          <w:rtl/>
        </w:rPr>
        <w:t xml:space="preserve">: </w:t>
      </w:r>
      <w:r w:rsidRPr="00F650F3">
        <w:rPr>
          <w:rFonts w:ascii="Simplified Arabic" w:hAnsi="Simplified Arabic" w:cs="Simplified Arabic"/>
          <w:sz w:val="40"/>
          <w:szCs w:val="40"/>
          <w:rtl/>
        </w:rPr>
        <w:t>"</w:t>
      </w:r>
      <w:r w:rsidRPr="00F650F3">
        <w:rPr>
          <w:rFonts w:ascii="Simplified Arabic" w:hAnsi="Simplified Arabic" w:cs="Simplified Arabic"/>
          <w:b/>
          <w:bCs/>
          <w:sz w:val="40"/>
          <w:szCs w:val="40"/>
          <w:rtl/>
        </w:rPr>
        <w:t xml:space="preserve">إن </w:t>
      </w:r>
      <w:r w:rsidRPr="00F650F3">
        <w:rPr>
          <w:rFonts w:ascii="Simplified Arabic" w:hAnsi="Simplified Arabic" w:cs="Simplified Arabic"/>
          <w:b/>
          <w:bCs/>
          <w:sz w:val="36"/>
          <w:szCs w:val="36"/>
          <w:rtl/>
        </w:rPr>
        <w:t>هذه الشاة تخبرني أنها مسمومة".</w:t>
      </w:r>
    </w:p>
    <w:p w:rsidR="00F650F3" w:rsidRPr="00F650F3" w:rsidRDefault="00F650F3" w:rsidP="00F650F3">
      <w:pPr>
        <w:spacing w:line="230" w:lineRule="auto"/>
        <w:ind w:firstLine="720"/>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ومرة أخرى تآمر اليهود على رسولنا – صلى الله عليه وسلم -   فسخروه كما هو معلوم من قصة لبيد بن الأعصم اليهودي الساحر .</w:t>
      </w:r>
    </w:p>
    <w:p w:rsidR="00F650F3" w:rsidRPr="00F650F3" w:rsidRDefault="00F650F3" w:rsidP="00F650F3">
      <w:pPr>
        <w:spacing w:line="230" w:lineRule="auto"/>
        <w:ind w:firstLine="720"/>
        <w:rPr>
          <w:rFonts w:ascii="Simplified Arabic" w:hAnsi="Simplified Arabic" w:cs="Simplified Arabic"/>
          <w:sz w:val="36"/>
          <w:szCs w:val="36"/>
          <w:rtl/>
        </w:rPr>
      </w:pPr>
      <w:r w:rsidRPr="00F650F3">
        <w:rPr>
          <w:rFonts w:ascii="Simplified Arabic" w:hAnsi="Simplified Arabic" w:cs="Simplified Arabic"/>
          <w:sz w:val="36"/>
          <w:szCs w:val="36"/>
          <w:rtl/>
        </w:rPr>
        <w:t>وقد حدثنا القرآن عن محاولات اليهود لقتل الأنبياء في مواضع كثيرة بحيث انك لو جمعت الآيات التي تحدثت عن هذه القضية، لاستبان لك : أن قتل الأنبياء ، والغدر بهم ، كان هدفا يهوديا خالصا ، يسعى اليهود الى تحقيقه بكل وسيلة .</w:t>
      </w:r>
    </w:p>
    <w:p w:rsidR="00F650F3" w:rsidRPr="00F650F3" w:rsidRDefault="00F650F3" w:rsidP="00F650F3">
      <w:pPr>
        <w:spacing w:line="230" w:lineRule="auto"/>
        <w:ind w:firstLine="720"/>
        <w:rPr>
          <w:rFonts w:ascii="Simplified Arabic" w:hAnsi="Simplified Arabic" w:cs="Simplified Arabic"/>
          <w:sz w:val="36"/>
          <w:szCs w:val="36"/>
          <w:rtl/>
        </w:rPr>
      </w:pPr>
      <w:r w:rsidRPr="00F650F3">
        <w:rPr>
          <w:rFonts w:ascii="Simplified Arabic" w:hAnsi="Simplified Arabic" w:cs="Simplified Arabic"/>
          <w:sz w:val="36"/>
          <w:szCs w:val="36"/>
          <w:rtl/>
        </w:rPr>
        <w:t>وأقرأ ذلك – إن شئت – في سورة البقرة – آيات: [61 ، 85 ، 87 ،91]  وفي سورة آل عمران آيات: [21، 112، 181، 183] وفى سورة النساء آيات: [155 ، 157] ، وفى المائدة آية [70] .</w:t>
      </w:r>
    </w:p>
    <w:p w:rsidR="00F650F3" w:rsidRPr="00F650F3" w:rsidRDefault="00F650F3" w:rsidP="00F650F3">
      <w:pPr>
        <w:spacing w:line="230" w:lineRule="auto"/>
        <w:ind w:firstLine="720"/>
        <w:rPr>
          <w:rFonts w:ascii="Simplified Arabic" w:hAnsi="Simplified Arabic" w:cs="Simplified Arabic"/>
          <w:sz w:val="36"/>
          <w:szCs w:val="36"/>
          <w:rtl/>
        </w:rPr>
      </w:pPr>
      <w:r w:rsidRPr="00F650F3">
        <w:rPr>
          <w:rFonts w:ascii="Simplified Arabic" w:hAnsi="Simplified Arabic" w:cs="Simplified Arabic"/>
          <w:sz w:val="36"/>
          <w:szCs w:val="36"/>
          <w:rtl/>
        </w:rPr>
        <w:t xml:space="preserve">وفى مقابل هذا الغدر وتلك الخيانة يصف القرآن اليهود بأنهم –في </w:t>
      </w:r>
      <w:r w:rsidRPr="00F650F3">
        <w:rPr>
          <w:rFonts w:ascii="Simplified Arabic" w:hAnsi="Simplified Arabic" w:cs="Simplified Arabic"/>
          <w:sz w:val="36"/>
          <w:szCs w:val="36"/>
          <w:rtl/>
        </w:rPr>
        <w:br/>
        <w:t xml:space="preserve">ميدان القتال – أجبن الناس ، وأضعف الناس ، قلوب خاوية ، وهمم هاوية </w:t>
      </w:r>
      <w:r w:rsidRPr="00F650F3">
        <w:rPr>
          <w:rFonts w:ascii="Simplified Arabic" w:hAnsi="Simplified Arabic" w:cs="Simplified Arabic"/>
          <w:sz w:val="36"/>
          <w:szCs w:val="36"/>
        </w:rPr>
        <w:t>!!</w:t>
      </w:r>
      <w:r w:rsidRPr="00F650F3">
        <w:rPr>
          <w:rFonts w:ascii="Simplified Arabic" w:hAnsi="Simplified Arabic" w:cs="Simplified Arabic"/>
          <w:sz w:val="36"/>
          <w:szCs w:val="36"/>
          <w:rtl/>
        </w:rPr>
        <w:t xml:space="preserve"> {</w:t>
      </w:r>
      <w:r w:rsidRPr="00F650F3">
        <w:rPr>
          <w:rFonts w:ascii="Simplified Arabic" w:hAnsi="Simplified Arabic" w:cs="Simplified Arabic"/>
          <w:b/>
          <w:bCs/>
          <w:sz w:val="36"/>
          <w:szCs w:val="36"/>
          <w:rtl/>
        </w:rPr>
        <w:t>لا يُقَاتِلُونَكُمْ جَمِيعًا إِلَّا فِي قُرًى مُّحَصَّنَةٍ أَوْ مِن وَرَاء جُدُرٍ</w:t>
      </w:r>
      <w:r w:rsidRPr="00F650F3">
        <w:rPr>
          <w:rFonts w:ascii="Simplified Arabic" w:hAnsi="Simplified Arabic" w:cs="Simplified Arabic"/>
          <w:sz w:val="36"/>
          <w:szCs w:val="36"/>
          <w:rtl/>
        </w:rPr>
        <w:t xml:space="preserve">} </w:t>
      </w:r>
      <w:r w:rsidRPr="00F650F3">
        <w:rPr>
          <w:rFonts w:ascii="Simplified Arabic" w:hAnsi="Simplified Arabic" w:cs="Simplified Arabic"/>
          <w:b/>
          <w:bCs/>
          <w:sz w:val="24"/>
          <w:szCs w:val="24"/>
          <w:rtl/>
        </w:rPr>
        <w:t>[الحشر : 14 ]</w:t>
      </w:r>
      <w:r w:rsidRPr="00F650F3">
        <w:rPr>
          <w:rFonts w:ascii="Simplified Arabic" w:hAnsi="Simplified Arabic" w:cs="Simplified Arabic"/>
          <w:sz w:val="36"/>
          <w:szCs w:val="36"/>
          <w:rtl/>
        </w:rPr>
        <w:t>. وهذا في أحسن الأحوال ، وإلا {</w:t>
      </w:r>
      <w:r w:rsidRPr="00F650F3">
        <w:rPr>
          <w:rFonts w:ascii="Simplified Arabic" w:hAnsi="Simplified Arabic" w:cs="Simplified Arabic"/>
          <w:b/>
          <w:bCs/>
          <w:sz w:val="36"/>
          <w:szCs w:val="36"/>
          <w:rtl/>
        </w:rPr>
        <w:t>فَلَمَّا كُتِبَ عَلَيْهِمُ الْقِتَالُ تَوَلَّوْاْ إِلاَّ قَلِيلاً مِّنْهُمْ</w:t>
      </w:r>
      <w:r w:rsidRPr="00F650F3">
        <w:rPr>
          <w:rFonts w:ascii="Simplified Arabic" w:hAnsi="Simplified Arabic" w:cs="Simplified Arabic"/>
          <w:sz w:val="36"/>
          <w:szCs w:val="36"/>
          <w:rtl/>
        </w:rPr>
        <w:t xml:space="preserve">} </w:t>
      </w:r>
      <w:r w:rsidRPr="00F650F3">
        <w:rPr>
          <w:rFonts w:ascii="Simplified Arabic" w:hAnsi="Simplified Arabic" w:cs="Simplified Arabic"/>
          <w:b/>
          <w:bCs/>
          <w:sz w:val="24"/>
          <w:szCs w:val="24"/>
          <w:rtl/>
        </w:rPr>
        <w:t>[البقرة 246].</w:t>
      </w:r>
      <w:r w:rsidRPr="00F650F3">
        <w:rPr>
          <w:rFonts w:ascii="Simplified Arabic" w:hAnsi="Simplified Arabic" w:cs="Simplified Arabic"/>
          <w:sz w:val="36"/>
          <w:szCs w:val="36"/>
          <w:rtl/>
        </w:rPr>
        <w:t xml:space="preserve"> ثم تمتلئ قلوبهم رعبا ، وخوفا ، وجزعا ، وفزعا فيقولون: {</w:t>
      </w:r>
      <w:r w:rsidRPr="00F650F3">
        <w:rPr>
          <w:rFonts w:ascii="Simplified Arabic" w:hAnsi="Simplified Arabic" w:cs="Simplified Arabic"/>
          <w:b/>
          <w:bCs/>
          <w:sz w:val="36"/>
          <w:szCs w:val="36"/>
          <w:rtl/>
        </w:rPr>
        <w:t>فَاذْهـَبْ أَنتَ وَرَبُّكَ فَقَاتِلا إِنَّا هَاهُنَا قَاعِدُون</w:t>
      </w:r>
      <w:r w:rsidRPr="00F650F3">
        <w:rPr>
          <w:rFonts w:ascii="Simplified Arabic" w:hAnsi="Simplified Arabic" w:cs="Simplified Arabic"/>
          <w:sz w:val="36"/>
          <w:szCs w:val="36"/>
          <w:rtl/>
        </w:rPr>
        <w:t>} [</w:t>
      </w:r>
      <w:r w:rsidRPr="00F650F3">
        <w:rPr>
          <w:rFonts w:ascii="Simplified Arabic" w:hAnsi="Simplified Arabic" w:cs="Simplified Arabic"/>
          <w:b/>
          <w:bCs/>
          <w:sz w:val="24"/>
          <w:szCs w:val="24"/>
          <w:rtl/>
        </w:rPr>
        <w:t>المائدة : 24].</w:t>
      </w:r>
    </w:p>
    <w:p w:rsidR="00F650F3" w:rsidRPr="00F650F3" w:rsidRDefault="00F650F3" w:rsidP="00F650F3">
      <w:pPr>
        <w:pStyle w:val="2"/>
        <w:spacing w:line="230" w:lineRule="auto"/>
        <w:rPr>
          <w:rFonts w:ascii="Simplified Arabic" w:hAnsi="Simplified Arabic"/>
          <w:sz w:val="36"/>
          <w:szCs w:val="36"/>
          <w:rtl/>
        </w:rPr>
      </w:pPr>
      <w:r w:rsidRPr="00F650F3">
        <w:rPr>
          <w:rFonts w:ascii="Simplified Arabic" w:hAnsi="Simplified Arabic"/>
          <w:sz w:val="36"/>
          <w:szCs w:val="36"/>
          <w:rtl/>
        </w:rPr>
        <w:t xml:space="preserve">وإذا كان اليهود يتميزون بهذا القدر العظيم من الجبن والفزع ، والخوف والهلع ، فهل يهزم أمامهم إلا من هو دونهم ؟!!. </w:t>
      </w:r>
    </w:p>
    <w:p w:rsidR="00F650F3" w:rsidRPr="00F650F3" w:rsidRDefault="00F650F3" w:rsidP="00F650F3">
      <w:pPr>
        <w:ind w:firstLine="281"/>
        <w:rPr>
          <w:rFonts w:ascii="Simplified Arabic" w:hAnsi="Simplified Arabic" w:cs="Simplified Arabic"/>
          <w:b/>
          <w:bCs/>
          <w:sz w:val="36"/>
          <w:szCs w:val="36"/>
          <w:rtl/>
        </w:rPr>
      </w:pPr>
      <w:r w:rsidRPr="00F650F3">
        <w:rPr>
          <w:rFonts w:ascii="Simplified Arabic" w:hAnsi="Simplified Arabic" w:cs="Simplified Arabic"/>
          <w:b/>
          <w:bCs/>
          <w:sz w:val="36"/>
          <w:szCs w:val="36"/>
          <w:rtl/>
        </w:rPr>
        <w:t xml:space="preserve">ومن </w:t>
      </w:r>
      <w:proofErr w:type="spellStart"/>
      <w:r w:rsidRPr="00F650F3">
        <w:rPr>
          <w:rFonts w:ascii="Simplified Arabic" w:hAnsi="Simplified Arabic" w:cs="Simplified Arabic"/>
          <w:b/>
          <w:bCs/>
          <w:sz w:val="36"/>
          <w:szCs w:val="36"/>
          <w:rtl/>
        </w:rPr>
        <w:t>رؤسهم</w:t>
      </w:r>
      <w:proofErr w:type="spellEnd"/>
      <w:r w:rsidRPr="00F650F3">
        <w:rPr>
          <w:rFonts w:ascii="Simplified Arabic" w:hAnsi="Simplified Arabic" w:cs="Simplified Arabic"/>
          <w:b/>
          <w:bCs/>
          <w:sz w:val="36"/>
          <w:szCs w:val="36"/>
          <w:rtl/>
        </w:rPr>
        <w:t xml:space="preserve"> الضالة الفاسدة المفسدة على </w:t>
      </w:r>
      <w:proofErr w:type="spellStart"/>
      <w:r w:rsidRPr="00F650F3">
        <w:rPr>
          <w:rFonts w:ascii="Simplified Arabic" w:hAnsi="Simplified Arabic" w:cs="Simplified Arabic"/>
          <w:b/>
          <w:bCs/>
          <w:sz w:val="36"/>
          <w:szCs w:val="36"/>
          <w:rtl/>
        </w:rPr>
        <w:t>مرالتاريخ</w:t>
      </w:r>
      <w:proofErr w:type="spellEnd"/>
      <w:r w:rsidRPr="00F650F3">
        <w:rPr>
          <w:rFonts w:ascii="Simplified Arabic" w:hAnsi="Simplified Arabic" w:cs="Simplified Arabic"/>
          <w:b/>
          <w:bCs/>
          <w:sz w:val="36"/>
          <w:szCs w:val="36"/>
          <w:rtl/>
        </w:rPr>
        <w:t>:</w:t>
      </w:r>
    </w:p>
    <w:p w:rsidR="00F650F3" w:rsidRPr="00F650F3" w:rsidRDefault="00F650F3" w:rsidP="00F650F3">
      <w:pPr>
        <w:spacing w:line="230" w:lineRule="auto"/>
        <w:ind w:firstLine="720"/>
        <w:rPr>
          <w:rFonts w:ascii="Simplified Arabic" w:hAnsi="Simplified Arabic" w:cs="Simplified Arabic"/>
          <w:sz w:val="36"/>
          <w:szCs w:val="36"/>
          <w:rtl/>
        </w:rPr>
      </w:pPr>
      <w:r w:rsidRPr="00F650F3">
        <w:rPr>
          <w:rFonts w:ascii="Simplified Arabic" w:hAnsi="Simplified Arabic" w:cs="Simplified Arabic"/>
          <w:sz w:val="36"/>
          <w:szCs w:val="36"/>
          <w:rtl/>
        </w:rPr>
        <w:t>ومما ينبغي على كل مسلم أن ينتبه له : أن اليهود هم أصل كل فساد وقع في الأرض ، وهم الذين أوقدوا نيران جميع الحروب التي وقعت في العالم ، فإنهم كما وصفهم الله {</w:t>
      </w:r>
      <w:r w:rsidRPr="00F650F3">
        <w:rPr>
          <w:rFonts w:ascii="Simplified Arabic" w:hAnsi="Simplified Arabic" w:cs="Simplified Arabic"/>
          <w:b/>
          <w:bCs/>
          <w:sz w:val="36"/>
          <w:szCs w:val="36"/>
          <w:rtl/>
        </w:rPr>
        <w:t>كُلَّمَا أَوْقَدُواْ نَارًا لِّلْحَرْبِ أَطْفَأَهَا اللّهُ وَيَسْعَوْنَ فِي الأَرْضِ فَسَادًا وَاللّهُ لاَ يُحِبُّ الْمُفْسِدِين</w:t>
      </w:r>
      <w:r w:rsidRPr="00F650F3">
        <w:rPr>
          <w:rFonts w:ascii="Simplified Arabic" w:hAnsi="Simplified Arabic" w:cs="Simplified Arabic"/>
          <w:sz w:val="36"/>
          <w:szCs w:val="36"/>
          <w:rtl/>
        </w:rPr>
        <w:t>}</w:t>
      </w:r>
    </w:p>
    <w:p w:rsidR="00F650F3" w:rsidRPr="00F650F3" w:rsidRDefault="00F650F3" w:rsidP="00F650F3">
      <w:pPr>
        <w:spacing w:line="230" w:lineRule="auto"/>
        <w:ind w:firstLine="720"/>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t>[</w:t>
      </w:r>
      <w:r w:rsidRPr="00F650F3">
        <w:rPr>
          <w:rFonts w:ascii="Simplified Arabic" w:hAnsi="Simplified Arabic" w:cs="Simplified Arabic"/>
          <w:b/>
          <w:bCs/>
          <w:sz w:val="24"/>
          <w:szCs w:val="24"/>
          <w:rtl/>
        </w:rPr>
        <w:t>المائدة 64].</w:t>
      </w:r>
    </w:p>
    <w:p w:rsidR="00F650F3" w:rsidRPr="00F650F3" w:rsidRDefault="00F650F3" w:rsidP="00F650F3">
      <w:pPr>
        <w:spacing w:line="230" w:lineRule="auto"/>
        <w:ind w:firstLine="720"/>
        <w:rPr>
          <w:rFonts w:ascii="Simplified Arabic" w:hAnsi="Simplified Arabic" w:cs="Simplified Arabic"/>
          <w:sz w:val="36"/>
          <w:szCs w:val="36"/>
          <w:rtl/>
        </w:rPr>
      </w:pPr>
      <w:r w:rsidRPr="00F650F3">
        <w:rPr>
          <w:rFonts w:ascii="Simplified Arabic" w:hAnsi="Simplified Arabic" w:cs="Simplified Arabic"/>
          <w:sz w:val="36"/>
          <w:szCs w:val="36"/>
          <w:rtl/>
        </w:rPr>
        <w:t>فقد كان اليهود وراء فساد الإلحاد ، وفساد الأخلاق ، وفساد التنصر والتكفير ، وفساد الأفكار ، وفساد القوميات والعصبيات ، وفساد الاقتصاد ، وفساد الأسر والبيوت ، وفساد الصحافة والإعلام .</w:t>
      </w:r>
    </w:p>
    <w:p w:rsidR="00F650F3" w:rsidRPr="00F650F3" w:rsidRDefault="00F650F3" w:rsidP="00F650F3">
      <w:pPr>
        <w:spacing w:line="230" w:lineRule="auto"/>
        <w:ind w:firstLine="720"/>
        <w:rPr>
          <w:rFonts w:ascii="Simplified Arabic" w:hAnsi="Simplified Arabic" w:cs="Simplified Arabic"/>
          <w:sz w:val="36"/>
          <w:szCs w:val="36"/>
          <w:rtl/>
        </w:rPr>
      </w:pPr>
      <w:r w:rsidRPr="00F650F3">
        <w:rPr>
          <w:rFonts w:ascii="Simplified Arabic" w:hAnsi="Simplified Arabic" w:cs="Simplified Arabic"/>
          <w:sz w:val="36"/>
          <w:szCs w:val="36"/>
          <w:rtl/>
        </w:rPr>
        <w:t xml:space="preserve">ولذلك أطلق القرآن وصفة لهم </w:t>
      </w:r>
      <w:proofErr w:type="spellStart"/>
      <w:r w:rsidRPr="00F650F3">
        <w:rPr>
          <w:rFonts w:ascii="Simplified Arabic" w:hAnsi="Simplified Arabic" w:cs="Simplified Arabic"/>
          <w:sz w:val="36"/>
          <w:szCs w:val="36"/>
          <w:rtl/>
        </w:rPr>
        <w:t>بالسعى</w:t>
      </w:r>
      <w:proofErr w:type="spellEnd"/>
      <w:r w:rsidRPr="00F650F3">
        <w:rPr>
          <w:rFonts w:ascii="Simplified Arabic" w:hAnsi="Simplified Arabic" w:cs="Simplified Arabic"/>
          <w:sz w:val="36"/>
          <w:szCs w:val="36"/>
          <w:rtl/>
        </w:rPr>
        <w:t xml:space="preserve"> في الأرض فسادا ،ولم يخص من الفساد نوعاً معيناً ، ونبه بإطلاقه على أنهم وراء كل فساد .</w:t>
      </w:r>
    </w:p>
    <w:p w:rsidR="00F650F3" w:rsidRPr="00F650F3" w:rsidRDefault="00F650F3" w:rsidP="00F650F3">
      <w:pPr>
        <w:spacing w:line="230" w:lineRule="auto"/>
        <w:ind w:firstLine="720"/>
        <w:rPr>
          <w:rFonts w:ascii="Simplified Arabic" w:hAnsi="Simplified Arabic" w:cs="Simplified Arabic"/>
          <w:sz w:val="36"/>
          <w:szCs w:val="36"/>
          <w:rtl/>
        </w:rPr>
      </w:pPr>
      <w:r w:rsidRPr="00F650F3">
        <w:rPr>
          <w:rFonts w:ascii="Simplified Arabic" w:hAnsi="Simplified Arabic" w:cs="Simplified Arabic"/>
          <w:sz w:val="36"/>
          <w:szCs w:val="36"/>
          <w:rtl/>
        </w:rPr>
        <w:t xml:space="preserve">وفى كتابه القيم بعنوان : " قبل أن يهدم الأقصى " أقام المؤلف الدليل على أن اليهود هم المصدر الأصلي لفساد العالم وخرابه </w:t>
      </w:r>
      <w:r w:rsidRPr="00F650F3">
        <w:rPr>
          <w:rFonts w:ascii="Simplified Arabic" w:hAnsi="Simplified Arabic" w:cs="Simplified Arabic"/>
          <w:sz w:val="36"/>
          <w:szCs w:val="36"/>
        </w:rPr>
        <w:t xml:space="preserve">!!! </w:t>
      </w:r>
      <w:r w:rsidRPr="00F650F3">
        <w:rPr>
          <w:rFonts w:ascii="Simplified Arabic" w:hAnsi="Simplified Arabic" w:cs="Simplified Arabic"/>
          <w:sz w:val="36"/>
          <w:szCs w:val="36"/>
          <w:rtl/>
        </w:rPr>
        <w:t xml:space="preserve"> فقال : </w:t>
      </w:r>
    </w:p>
    <w:p w:rsidR="00F650F3" w:rsidRPr="00F650F3" w:rsidRDefault="00F650F3" w:rsidP="00260659">
      <w:pPr>
        <w:spacing w:line="230" w:lineRule="auto"/>
        <w:ind w:firstLine="720"/>
        <w:rPr>
          <w:rFonts w:ascii="Simplified Arabic" w:hAnsi="Simplified Arabic" w:cs="Simplified Arabic"/>
          <w:sz w:val="36"/>
          <w:szCs w:val="36"/>
          <w:rtl/>
        </w:rPr>
      </w:pPr>
      <w:r w:rsidRPr="00F650F3">
        <w:rPr>
          <w:rFonts w:ascii="Simplified Arabic" w:hAnsi="Simplified Arabic" w:cs="Simplified Arabic"/>
          <w:sz w:val="36"/>
          <w:szCs w:val="36"/>
          <w:rtl/>
        </w:rPr>
        <w:t xml:space="preserve">"وهذا الفساد والإفساد قد ترك بصماته السوداء على صفحات التاريخ توقيعا عن اليهود ، وشاهدا على حضورهم في كل مجال يمكن الإفساد فيه </w:t>
      </w:r>
    </w:p>
    <w:p w:rsidR="00F650F3" w:rsidRPr="00F650F3" w:rsidRDefault="00F650F3" w:rsidP="00F650F3">
      <w:pPr>
        <w:spacing w:line="230" w:lineRule="auto"/>
        <w:ind w:firstLine="720"/>
        <w:rPr>
          <w:rFonts w:ascii="Simplified Arabic" w:hAnsi="Simplified Arabic" w:cs="Simplified Arabic"/>
          <w:sz w:val="36"/>
          <w:szCs w:val="36"/>
          <w:rtl/>
        </w:rPr>
      </w:pPr>
      <w:proofErr w:type="spellStart"/>
      <w:r w:rsidRPr="00F650F3">
        <w:rPr>
          <w:rFonts w:ascii="Simplified Arabic" w:hAnsi="Simplified Arabic" w:cs="Simplified Arabic"/>
          <w:sz w:val="36"/>
          <w:szCs w:val="36"/>
          <w:rtl/>
        </w:rPr>
        <w:t>فاليهودى</w:t>
      </w:r>
      <w:proofErr w:type="spellEnd"/>
      <w:r w:rsidRPr="00F650F3">
        <w:rPr>
          <w:rFonts w:ascii="Simplified Arabic" w:hAnsi="Simplified Arabic" w:cs="Simplified Arabic"/>
          <w:sz w:val="36"/>
          <w:szCs w:val="36"/>
          <w:rtl/>
        </w:rPr>
        <w:t xml:space="preserve"> ( أبو </w:t>
      </w:r>
      <w:proofErr w:type="spellStart"/>
      <w:r w:rsidRPr="00F650F3">
        <w:rPr>
          <w:rFonts w:ascii="Simplified Arabic" w:hAnsi="Simplified Arabic" w:cs="Simplified Arabic"/>
          <w:sz w:val="36"/>
          <w:szCs w:val="36"/>
          <w:rtl/>
        </w:rPr>
        <w:t>عفك</w:t>
      </w:r>
      <w:proofErr w:type="spellEnd"/>
      <w:r w:rsidRPr="00F650F3">
        <w:rPr>
          <w:rFonts w:ascii="Simplified Arabic" w:hAnsi="Simplified Arabic" w:cs="Simplified Arabic"/>
          <w:sz w:val="36"/>
          <w:szCs w:val="36"/>
          <w:rtl/>
        </w:rPr>
        <w:t xml:space="preserve"> ) واليهودي ( كعب بن الأشرف ) </w:t>
      </w:r>
      <w:proofErr w:type="spellStart"/>
      <w:r w:rsidRPr="00F650F3">
        <w:rPr>
          <w:rFonts w:ascii="Simplified Arabic" w:hAnsi="Simplified Arabic" w:cs="Simplified Arabic"/>
          <w:sz w:val="36"/>
          <w:szCs w:val="36"/>
          <w:rtl/>
        </w:rPr>
        <w:t>واليهودى</w:t>
      </w:r>
      <w:proofErr w:type="spellEnd"/>
      <w:r w:rsidRPr="00F650F3">
        <w:rPr>
          <w:rFonts w:ascii="Simplified Arabic" w:hAnsi="Simplified Arabic" w:cs="Simplified Arabic"/>
          <w:sz w:val="36"/>
          <w:szCs w:val="36"/>
          <w:rtl/>
        </w:rPr>
        <w:t xml:space="preserve"> (ابن أبى الحقيق) كانوا  من أوائل من ألبوا الأحقاد ، وقلبوا الأمور </w:t>
      </w:r>
      <w:proofErr w:type="spellStart"/>
      <w:r w:rsidRPr="00F650F3">
        <w:rPr>
          <w:rFonts w:ascii="Simplified Arabic" w:hAnsi="Simplified Arabic" w:cs="Simplified Arabic"/>
          <w:sz w:val="36"/>
          <w:szCs w:val="36"/>
          <w:rtl/>
        </w:rPr>
        <w:t>فى</w:t>
      </w:r>
      <w:proofErr w:type="spellEnd"/>
      <w:r w:rsidRPr="00F650F3">
        <w:rPr>
          <w:rFonts w:ascii="Simplified Arabic" w:hAnsi="Simplified Arabic" w:cs="Simplified Arabic"/>
          <w:sz w:val="36"/>
          <w:szCs w:val="36"/>
          <w:rtl/>
        </w:rPr>
        <w:t xml:space="preserve"> الدولة الإسلامية الناشئة </w:t>
      </w:r>
      <w:proofErr w:type="spellStart"/>
      <w:r w:rsidRPr="00F650F3">
        <w:rPr>
          <w:rFonts w:ascii="Simplified Arabic" w:hAnsi="Simplified Arabic" w:cs="Simplified Arabic"/>
          <w:sz w:val="36"/>
          <w:szCs w:val="36"/>
          <w:rtl/>
        </w:rPr>
        <w:t>فى</w:t>
      </w:r>
      <w:proofErr w:type="spellEnd"/>
      <w:r w:rsidRPr="00F650F3">
        <w:rPr>
          <w:rFonts w:ascii="Simplified Arabic" w:hAnsi="Simplified Arabic" w:cs="Simplified Arabic"/>
          <w:sz w:val="36"/>
          <w:szCs w:val="36"/>
          <w:rtl/>
        </w:rPr>
        <w:t xml:space="preserve"> المدينة ، فجمعوا بين اليهود من بنى قريظة وغيرهم ، وبين قريش من مكة ، وبين القبائل الأخرى في الجزيرة على محاربة المسلمين .</w:t>
      </w:r>
    </w:p>
    <w:p w:rsidR="00F650F3" w:rsidRPr="00F650F3" w:rsidRDefault="00F650F3" w:rsidP="00F650F3">
      <w:pPr>
        <w:spacing w:line="230" w:lineRule="auto"/>
        <w:ind w:firstLine="720"/>
        <w:rPr>
          <w:rFonts w:ascii="Simplified Arabic" w:hAnsi="Simplified Arabic" w:cs="Simplified Arabic"/>
          <w:sz w:val="36"/>
          <w:szCs w:val="36"/>
          <w:rtl/>
        </w:rPr>
      </w:pPr>
      <w:proofErr w:type="spellStart"/>
      <w:r w:rsidRPr="00F650F3">
        <w:rPr>
          <w:rFonts w:ascii="Simplified Arabic" w:hAnsi="Simplified Arabic" w:cs="Simplified Arabic"/>
          <w:sz w:val="36"/>
          <w:szCs w:val="36"/>
          <w:rtl/>
        </w:rPr>
        <w:t>واليهودى</w:t>
      </w:r>
      <w:proofErr w:type="spellEnd"/>
      <w:r w:rsidRPr="00F650F3">
        <w:rPr>
          <w:rFonts w:ascii="Simplified Arabic" w:hAnsi="Simplified Arabic" w:cs="Simplified Arabic"/>
          <w:sz w:val="36"/>
          <w:szCs w:val="36"/>
          <w:rtl/>
        </w:rPr>
        <w:t xml:space="preserve"> ( عبد الله بن سبأ ) هو الذى أثار العوام ، وجمع الشراذم وأطلق الشائعات </w:t>
      </w:r>
      <w:proofErr w:type="spellStart"/>
      <w:r w:rsidRPr="00F650F3">
        <w:rPr>
          <w:rFonts w:ascii="Simplified Arabic" w:hAnsi="Simplified Arabic" w:cs="Simplified Arabic"/>
          <w:sz w:val="36"/>
          <w:szCs w:val="36"/>
          <w:rtl/>
        </w:rPr>
        <w:t>فى</w:t>
      </w:r>
      <w:proofErr w:type="spellEnd"/>
      <w:r w:rsidRPr="00F650F3">
        <w:rPr>
          <w:rFonts w:ascii="Simplified Arabic" w:hAnsi="Simplified Arabic" w:cs="Simplified Arabic"/>
          <w:sz w:val="36"/>
          <w:szCs w:val="36"/>
          <w:rtl/>
        </w:rPr>
        <w:t xml:space="preserve"> فتنة مقتل عثمان بن عفان ( رضى الله عنه ) ، وما تلا ذلك من النكبات .</w:t>
      </w:r>
    </w:p>
    <w:p w:rsidR="00F650F3" w:rsidRPr="00F650F3" w:rsidRDefault="00F650F3" w:rsidP="00F650F3">
      <w:pPr>
        <w:spacing w:line="230" w:lineRule="auto"/>
        <w:ind w:firstLine="720"/>
        <w:rPr>
          <w:rFonts w:ascii="Simplified Arabic" w:hAnsi="Simplified Arabic" w:cs="Simplified Arabic"/>
          <w:sz w:val="36"/>
          <w:szCs w:val="36"/>
          <w:rtl/>
        </w:rPr>
      </w:pPr>
      <w:proofErr w:type="spellStart"/>
      <w:r w:rsidRPr="00F650F3">
        <w:rPr>
          <w:rFonts w:ascii="Simplified Arabic" w:hAnsi="Simplified Arabic" w:cs="Simplified Arabic"/>
          <w:sz w:val="36"/>
          <w:szCs w:val="36"/>
          <w:rtl/>
        </w:rPr>
        <w:t>واليهودى</w:t>
      </w:r>
      <w:proofErr w:type="spellEnd"/>
      <w:r w:rsidRPr="00F650F3">
        <w:rPr>
          <w:rFonts w:ascii="Simplified Arabic" w:hAnsi="Simplified Arabic" w:cs="Simplified Arabic"/>
          <w:sz w:val="36"/>
          <w:szCs w:val="36"/>
          <w:rtl/>
        </w:rPr>
        <w:t xml:space="preserve"> ( مدحت باشا ) كان وراء إثارة النعرات القومية ، واستخدام المخططات الماسونية </w:t>
      </w:r>
      <w:proofErr w:type="spellStart"/>
      <w:r w:rsidRPr="00F650F3">
        <w:rPr>
          <w:rFonts w:ascii="Simplified Arabic" w:hAnsi="Simplified Arabic" w:cs="Simplified Arabic"/>
          <w:sz w:val="36"/>
          <w:szCs w:val="36"/>
          <w:rtl/>
        </w:rPr>
        <w:t>فى</w:t>
      </w:r>
      <w:proofErr w:type="spellEnd"/>
      <w:r w:rsidRPr="00F650F3">
        <w:rPr>
          <w:rFonts w:ascii="Simplified Arabic" w:hAnsi="Simplified Arabic" w:cs="Simplified Arabic"/>
          <w:sz w:val="36"/>
          <w:szCs w:val="36"/>
          <w:rtl/>
        </w:rPr>
        <w:t xml:space="preserve"> دولة الخلافة العثمانية ، مما أدى </w:t>
      </w:r>
      <w:proofErr w:type="spellStart"/>
      <w:r w:rsidRPr="00F650F3">
        <w:rPr>
          <w:rFonts w:ascii="Simplified Arabic" w:hAnsi="Simplified Arabic" w:cs="Simplified Arabic"/>
          <w:sz w:val="36"/>
          <w:szCs w:val="36"/>
          <w:rtl/>
        </w:rPr>
        <w:t>فى</w:t>
      </w:r>
      <w:proofErr w:type="spellEnd"/>
      <w:r w:rsidRPr="00F650F3">
        <w:rPr>
          <w:rFonts w:ascii="Simplified Arabic" w:hAnsi="Simplified Arabic" w:cs="Simplified Arabic"/>
          <w:sz w:val="36"/>
          <w:szCs w:val="36"/>
          <w:rtl/>
        </w:rPr>
        <w:t xml:space="preserve"> النهاية الى سقوط تلك الخلافة على يد </w:t>
      </w:r>
      <w:proofErr w:type="spellStart"/>
      <w:r w:rsidRPr="00F650F3">
        <w:rPr>
          <w:rFonts w:ascii="Simplified Arabic" w:hAnsi="Simplified Arabic" w:cs="Simplified Arabic"/>
          <w:sz w:val="36"/>
          <w:szCs w:val="36"/>
          <w:rtl/>
        </w:rPr>
        <w:t>اليهودى</w:t>
      </w:r>
      <w:proofErr w:type="spellEnd"/>
      <w:r w:rsidRPr="00F650F3">
        <w:rPr>
          <w:rFonts w:ascii="Simplified Arabic" w:hAnsi="Simplified Arabic" w:cs="Simplified Arabic"/>
          <w:sz w:val="36"/>
          <w:szCs w:val="36"/>
          <w:rtl/>
        </w:rPr>
        <w:t xml:space="preserve"> الأصل ( مصطفى كمال أتاتورك ) .</w:t>
      </w:r>
    </w:p>
    <w:p w:rsidR="00F650F3" w:rsidRPr="00F650F3" w:rsidRDefault="00801D15" w:rsidP="00F650F3">
      <w:pPr>
        <w:spacing w:line="230" w:lineRule="auto"/>
        <w:ind w:firstLine="720"/>
        <w:rPr>
          <w:rFonts w:ascii="Simplified Arabic" w:hAnsi="Simplified Arabic" w:cs="Simplified Arabic"/>
          <w:sz w:val="36"/>
          <w:szCs w:val="36"/>
          <w:rtl/>
        </w:rPr>
      </w:pPr>
      <w:proofErr w:type="spellStart"/>
      <w:r>
        <w:rPr>
          <w:rFonts w:ascii="Simplified Arabic" w:hAnsi="Simplified Arabic" w:cs="Simplified Arabic"/>
          <w:sz w:val="36"/>
          <w:szCs w:val="36"/>
          <w:rtl/>
        </w:rPr>
        <w:lastRenderedPageBreak/>
        <w:t>واليهودى</w:t>
      </w:r>
      <w:proofErr w:type="spellEnd"/>
      <w:r>
        <w:rPr>
          <w:rFonts w:ascii="Simplified Arabic" w:hAnsi="Simplified Arabic" w:cs="Simplified Arabic"/>
          <w:sz w:val="36"/>
          <w:szCs w:val="36"/>
          <w:rtl/>
        </w:rPr>
        <w:t xml:space="preserve"> ( كارل </w:t>
      </w:r>
      <w:r>
        <w:rPr>
          <w:rFonts w:ascii="Simplified Arabic" w:hAnsi="Simplified Arabic" w:cs="Simplified Arabic" w:hint="cs"/>
          <w:sz w:val="36"/>
          <w:szCs w:val="36"/>
          <w:rtl/>
        </w:rPr>
        <w:t>م</w:t>
      </w:r>
      <w:r w:rsidR="00F650F3" w:rsidRPr="00F650F3">
        <w:rPr>
          <w:rFonts w:ascii="Simplified Arabic" w:hAnsi="Simplified Arabic" w:cs="Simplified Arabic"/>
          <w:sz w:val="36"/>
          <w:szCs w:val="36"/>
          <w:rtl/>
        </w:rPr>
        <w:t>اركس ) هو الذى كان وراء الموجة الإلحادية، التي أصبحت فيما بعد قوة ودولة ، بل معسكرا دوليا ، بنى نفسه على أنقاص بلاد المسلمين وشعوبهم .</w:t>
      </w:r>
    </w:p>
    <w:p w:rsidR="00F650F3" w:rsidRPr="00F650F3" w:rsidRDefault="00F650F3" w:rsidP="00F650F3">
      <w:pPr>
        <w:spacing w:line="230" w:lineRule="auto"/>
        <w:ind w:firstLine="720"/>
        <w:rPr>
          <w:rFonts w:ascii="Simplified Arabic" w:hAnsi="Simplified Arabic" w:cs="Simplified Arabic"/>
          <w:sz w:val="36"/>
          <w:szCs w:val="36"/>
          <w:rtl/>
        </w:rPr>
      </w:pPr>
      <w:proofErr w:type="spellStart"/>
      <w:r w:rsidRPr="00F650F3">
        <w:rPr>
          <w:rFonts w:ascii="Simplified Arabic" w:hAnsi="Simplified Arabic" w:cs="Simplified Arabic"/>
          <w:sz w:val="36"/>
          <w:szCs w:val="36"/>
          <w:rtl/>
        </w:rPr>
        <w:t>واليهودى</w:t>
      </w:r>
      <w:proofErr w:type="spellEnd"/>
      <w:r w:rsidRPr="00F650F3">
        <w:rPr>
          <w:rFonts w:ascii="Simplified Arabic" w:hAnsi="Simplified Arabic" w:cs="Simplified Arabic"/>
          <w:sz w:val="36"/>
          <w:szCs w:val="36"/>
          <w:rtl/>
        </w:rPr>
        <w:t xml:space="preserve"> ( فرويد ) كان وراء النزعة الحيوانية التي أصبحت فيما بعد منهجا تتلوث به عقول  الناشئة ، فيما يصنف تعسفا على أنه علم وتقدم .</w:t>
      </w:r>
    </w:p>
    <w:p w:rsidR="00F650F3" w:rsidRPr="00F650F3" w:rsidRDefault="00F650F3" w:rsidP="00F650F3">
      <w:pPr>
        <w:spacing w:line="230" w:lineRule="auto"/>
        <w:ind w:firstLine="720"/>
        <w:rPr>
          <w:rFonts w:ascii="Simplified Arabic" w:hAnsi="Simplified Arabic" w:cs="Simplified Arabic"/>
          <w:sz w:val="36"/>
          <w:szCs w:val="36"/>
          <w:rtl/>
        </w:rPr>
      </w:pPr>
      <w:proofErr w:type="spellStart"/>
      <w:r w:rsidRPr="00F650F3">
        <w:rPr>
          <w:rFonts w:ascii="Simplified Arabic" w:hAnsi="Simplified Arabic" w:cs="Simplified Arabic"/>
          <w:sz w:val="36"/>
          <w:szCs w:val="36"/>
          <w:rtl/>
        </w:rPr>
        <w:t>واليهودى</w:t>
      </w:r>
      <w:proofErr w:type="spellEnd"/>
      <w:r w:rsidRPr="00F650F3">
        <w:rPr>
          <w:rFonts w:ascii="Simplified Arabic" w:hAnsi="Simplified Arabic" w:cs="Simplified Arabic"/>
          <w:sz w:val="36"/>
          <w:szCs w:val="36"/>
          <w:rtl/>
        </w:rPr>
        <w:t xml:space="preserve"> ( جان بول سارتر ) كان وراء نزعة أدب الانحلال </w:t>
      </w:r>
      <w:proofErr w:type="spellStart"/>
      <w:r w:rsidRPr="00F650F3">
        <w:rPr>
          <w:rFonts w:ascii="Simplified Arabic" w:hAnsi="Simplified Arabic" w:cs="Simplified Arabic"/>
          <w:sz w:val="36"/>
          <w:szCs w:val="36"/>
          <w:rtl/>
        </w:rPr>
        <w:t>فى</w:t>
      </w:r>
      <w:proofErr w:type="spellEnd"/>
      <w:r w:rsidRPr="00F650F3">
        <w:rPr>
          <w:rFonts w:ascii="Simplified Arabic" w:hAnsi="Simplified Arabic" w:cs="Simplified Arabic"/>
          <w:sz w:val="36"/>
          <w:szCs w:val="36"/>
          <w:rtl/>
        </w:rPr>
        <w:t xml:space="preserve"> علاقات الأفراد والجماعات .</w:t>
      </w:r>
    </w:p>
    <w:p w:rsidR="00F650F3" w:rsidRPr="00F650F3" w:rsidRDefault="00F650F3" w:rsidP="00F650F3">
      <w:pPr>
        <w:spacing w:line="230" w:lineRule="auto"/>
        <w:ind w:firstLine="720"/>
        <w:rPr>
          <w:rFonts w:ascii="Simplified Arabic" w:hAnsi="Simplified Arabic" w:cs="Simplified Arabic"/>
          <w:sz w:val="36"/>
          <w:szCs w:val="36"/>
          <w:rtl/>
        </w:rPr>
      </w:pPr>
      <w:proofErr w:type="spellStart"/>
      <w:r w:rsidRPr="00F650F3">
        <w:rPr>
          <w:rFonts w:ascii="Simplified Arabic" w:hAnsi="Simplified Arabic" w:cs="Simplified Arabic"/>
          <w:sz w:val="36"/>
          <w:szCs w:val="36"/>
          <w:rtl/>
        </w:rPr>
        <w:t>واليهودى</w:t>
      </w:r>
      <w:proofErr w:type="spellEnd"/>
      <w:r w:rsidRPr="00F650F3">
        <w:rPr>
          <w:rFonts w:ascii="Simplified Arabic" w:hAnsi="Simplified Arabic" w:cs="Simplified Arabic"/>
          <w:sz w:val="36"/>
          <w:szCs w:val="36"/>
          <w:rtl/>
        </w:rPr>
        <w:t xml:space="preserve"> ( جولد </w:t>
      </w:r>
      <w:proofErr w:type="spellStart"/>
      <w:r w:rsidRPr="00F650F3">
        <w:rPr>
          <w:rFonts w:ascii="Simplified Arabic" w:hAnsi="Simplified Arabic" w:cs="Simplified Arabic"/>
          <w:sz w:val="36"/>
          <w:szCs w:val="36"/>
          <w:rtl/>
        </w:rPr>
        <w:t>تسيهر</w:t>
      </w:r>
      <w:proofErr w:type="spellEnd"/>
      <w:r w:rsidRPr="00F650F3">
        <w:rPr>
          <w:rFonts w:ascii="Simplified Arabic" w:hAnsi="Simplified Arabic" w:cs="Simplified Arabic"/>
          <w:sz w:val="36"/>
          <w:szCs w:val="36"/>
          <w:rtl/>
        </w:rPr>
        <w:t xml:space="preserve"> ) كان وراء حركة الاستشراق الى استشرى فسادها وعم ظلمها </w:t>
      </w:r>
      <w:proofErr w:type="spellStart"/>
      <w:r w:rsidRPr="00F650F3">
        <w:rPr>
          <w:rFonts w:ascii="Simplified Arabic" w:hAnsi="Simplified Arabic" w:cs="Simplified Arabic"/>
          <w:sz w:val="36"/>
          <w:szCs w:val="36"/>
          <w:rtl/>
        </w:rPr>
        <w:t>وإظلامها</w:t>
      </w:r>
      <w:proofErr w:type="spellEnd"/>
      <w:r w:rsidRPr="00F650F3">
        <w:rPr>
          <w:rFonts w:ascii="Simplified Arabic" w:hAnsi="Simplified Arabic" w:cs="Simplified Arabic"/>
          <w:sz w:val="36"/>
          <w:szCs w:val="36"/>
          <w:rtl/>
        </w:rPr>
        <w:t xml:space="preserve"> .</w:t>
      </w:r>
    </w:p>
    <w:p w:rsidR="00F650F3" w:rsidRPr="00F650F3" w:rsidRDefault="00F650F3" w:rsidP="00F650F3">
      <w:pPr>
        <w:spacing w:line="230" w:lineRule="auto"/>
        <w:ind w:firstLine="720"/>
        <w:rPr>
          <w:rFonts w:ascii="Simplified Arabic" w:hAnsi="Simplified Arabic" w:cs="Simplified Arabic"/>
          <w:sz w:val="36"/>
          <w:szCs w:val="36"/>
          <w:rtl/>
        </w:rPr>
      </w:pPr>
      <w:proofErr w:type="spellStart"/>
      <w:r w:rsidRPr="00F650F3">
        <w:rPr>
          <w:rFonts w:ascii="Simplified Arabic" w:hAnsi="Simplified Arabic" w:cs="Simplified Arabic"/>
          <w:sz w:val="36"/>
          <w:szCs w:val="36"/>
          <w:rtl/>
        </w:rPr>
        <w:t>واليهودى</w:t>
      </w:r>
      <w:proofErr w:type="spellEnd"/>
      <w:r w:rsidRPr="00F650F3">
        <w:rPr>
          <w:rFonts w:ascii="Simplified Arabic" w:hAnsi="Simplified Arabic" w:cs="Simplified Arabic"/>
          <w:sz w:val="36"/>
          <w:szCs w:val="36"/>
          <w:rtl/>
        </w:rPr>
        <w:t xml:space="preserve"> ( صمويل زويمر ) هو الذى خطط لحركات التبشير ، أو بالأحرى : التكفير </w:t>
      </w:r>
      <w:proofErr w:type="spellStart"/>
      <w:r w:rsidRPr="00F650F3">
        <w:rPr>
          <w:rFonts w:ascii="Simplified Arabic" w:hAnsi="Simplified Arabic" w:cs="Simplified Arabic"/>
          <w:sz w:val="36"/>
          <w:szCs w:val="36"/>
          <w:rtl/>
        </w:rPr>
        <w:t>فى</w:t>
      </w:r>
      <w:proofErr w:type="spellEnd"/>
      <w:r w:rsidRPr="00F650F3">
        <w:rPr>
          <w:rFonts w:ascii="Simplified Arabic" w:hAnsi="Simplified Arabic" w:cs="Simplified Arabic"/>
          <w:sz w:val="36"/>
          <w:szCs w:val="36"/>
          <w:rtl/>
        </w:rPr>
        <w:t xml:space="preserve"> بلاد المسلمين . لا لمجرد إدخال المسلمين </w:t>
      </w:r>
      <w:proofErr w:type="spellStart"/>
      <w:r w:rsidRPr="00F650F3">
        <w:rPr>
          <w:rFonts w:ascii="Simplified Arabic" w:hAnsi="Simplified Arabic" w:cs="Simplified Arabic"/>
          <w:sz w:val="36"/>
          <w:szCs w:val="36"/>
          <w:rtl/>
        </w:rPr>
        <w:t>فى</w:t>
      </w:r>
      <w:proofErr w:type="spellEnd"/>
      <w:r w:rsidRPr="00F650F3">
        <w:rPr>
          <w:rFonts w:ascii="Simplified Arabic" w:hAnsi="Simplified Arabic" w:cs="Simplified Arabic"/>
          <w:sz w:val="36"/>
          <w:szCs w:val="36"/>
          <w:rtl/>
        </w:rPr>
        <w:t xml:space="preserve"> النصرانية ، بل لإخراجهم  من الإسلام .</w:t>
      </w:r>
    </w:p>
    <w:p w:rsidR="00F650F3" w:rsidRPr="00F650F3" w:rsidRDefault="00F650F3" w:rsidP="00F650F3">
      <w:pPr>
        <w:spacing w:line="230" w:lineRule="auto"/>
        <w:ind w:firstLine="720"/>
        <w:rPr>
          <w:rFonts w:ascii="Simplified Arabic" w:hAnsi="Simplified Arabic" w:cs="Simplified Arabic"/>
          <w:sz w:val="36"/>
          <w:szCs w:val="36"/>
          <w:rtl/>
        </w:rPr>
      </w:pPr>
      <w:proofErr w:type="spellStart"/>
      <w:r w:rsidRPr="00F650F3">
        <w:rPr>
          <w:rFonts w:ascii="Simplified Arabic" w:hAnsi="Simplified Arabic" w:cs="Simplified Arabic"/>
          <w:sz w:val="36"/>
          <w:szCs w:val="36"/>
          <w:rtl/>
        </w:rPr>
        <w:t>واليهودى</w:t>
      </w:r>
      <w:proofErr w:type="spellEnd"/>
      <w:r w:rsidRPr="00F650F3">
        <w:rPr>
          <w:rFonts w:ascii="Simplified Arabic" w:hAnsi="Simplified Arabic" w:cs="Simplified Arabic"/>
          <w:sz w:val="36"/>
          <w:szCs w:val="36"/>
          <w:rtl/>
        </w:rPr>
        <w:t xml:space="preserve"> ( </w:t>
      </w:r>
      <w:proofErr w:type="spellStart"/>
      <w:r w:rsidRPr="00F650F3">
        <w:rPr>
          <w:rFonts w:ascii="Simplified Arabic" w:hAnsi="Simplified Arabic" w:cs="Simplified Arabic"/>
          <w:sz w:val="36"/>
          <w:szCs w:val="36"/>
          <w:rtl/>
        </w:rPr>
        <w:t>ثيودر</w:t>
      </w:r>
      <w:proofErr w:type="spellEnd"/>
      <w:r w:rsidRPr="00F650F3">
        <w:rPr>
          <w:rFonts w:ascii="Simplified Arabic" w:hAnsi="Simplified Arabic" w:cs="Simplified Arabic"/>
          <w:sz w:val="36"/>
          <w:szCs w:val="36"/>
          <w:rtl/>
        </w:rPr>
        <w:t xml:space="preserve"> </w:t>
      </w:r>
      <w:proofErr w:type="spellStart"/>
      <w:r w:rsidRPr="00F650F3">
        <w:rPr>
          <w:rFonts w:ascii="Simplified Arabic" w:hAnsi="Simplified Arabic" w:cs="Simplified Arabic"/>
          <w:sz w:val="36"/>
          <w:szCs w:val="36"/>
          <w:rtl/>
        </w:rPr>
        <w:t>هرتزل</w:t>
      </w:r>
      <w:proofErr w:type="spellEnd"/>
      <w:r w:rsidRPr="00F650F3">
        <w:rPr>
          <w:rFonts w:ascii="Simplified Arabic" w:hAnsi="Simplified Arabic" w:cs="Simplified Arabic"/>
          <w:sz w:val="36"/>
          <w:szCs w:val="36"/>
          <w:rtl/>
        </w:rPr>
        <w:t xml:space="preserve"> ) هو الذى وضع البذرة الأولى في محنة العصر المسماة بأزمة الشرق الأوسط ، عندما خطط ورسم معالم ( الدولة اليهودية ) </w:t>
      </w:r>
      <w:proofErr w:type="spellStart"/>
      <w:r w:rsidRPr="00F650F3">
        <w:rPr>
          <w:rFonts w:ascii="Simplified Arabic" w:hAnsi="Simplified Arabic" w:cs="Simplified Arabic"/>
          <w:sz w:val="36"/>
          <w:szCs w:val="36"/>
          <w:rtl/>
        </w:rPr>
        <w:t>فى</w:t>
      </w:r>
      <w:proofErr w:type="spellEnd"/>
      <w:r w:rsidRPr="00F650F3">
        <w:rPr>
          <w:rFonts w:ascii="Simplified Arabic" w:hAnsi="Simplified Arabic" w:cs="Simplified Arabic"/>
          <w:sz w:val="36"/>
          <w:szCs w:val="36"/>
          <w:rtl/>
        </w:rPr>
        <w:t xml:space="preserve"> كتابه المسمى بهذا الاسم ، تلك الدولة التي ولدت بعد مماته سفاحا ، فكانت بؤرة للإفساد في الأرض.</w:t>
      </w:r>
    </w:p>
    <w:p w:rsidR="00F650F3" w:rsidRPr="00F650F3" w:rsidRDefault="00F650F3" w:rsidP="00F650F3">
      <w:pPr>
        <w:spacing w:line="230" w:lineRule="auto"/>
        <w:ind w:firstLine="720"/>
        <w:rPr>
          <w:rFonts w:ascii="Simplified Arabic" w:hAnsi="Simplified Arabic" w:cs="Simplified Arabic"/>
          <w:sz w:val="36"/>
          <w:szCs w:val="36"/>
          <w:rtl/>
        </w:rPr>
      </w:pPr>
      <w:r w:rsidRPr="00F650F3">
        <w:rPr>
          <w:rFonts w:ascii="Simplified Arabic" w:hAnsi="Simplified Arabic" w:cs="Simplified Arabic"/>
          <w:sz w:val="36"/>
          <w:szCs w:val="36"/>
          <w:rtl/>
        </w:rPr>
        <w:t>وأخيراً ...</w:t>
      </w:r>
    </w:p>
    <w:p w:rsidR="00F650F3" w:rsidRPr="00F650F3" w:rsidRDefault="00F650F3" w:rsidP="00F650F3">
      <w:pPr>
        <w:spacing w:line="230" w:lineRule="auto"/>
        <w:ind w:firstLine="720"/>
        <w:rPr>
          <w:rFonts w:ascii="Simplified Arabic" w:hAnsi="Simplified Arabic" w:cs="Simplified Arabic"/>
          <w:sz w:val="36"/>
          <w:szCs w:val="36"/>
          <w:rtl/>
        </w:rPr>
      </w:pPr>
      <w:r w:rsidRPr="00F650F3">
        <w:rPr>
          <w:rFonts w:ascii="Simplified Arabic" w:hAnsi="Simplified Arabic" w:cs="Simplified Arabic"/>
          <w:sz w:val="36"/>
          <w:szCs w:val="36"/>
          <w:rtl/>
        </w:rPr>
        <w:t xml:space="preserve">فإذا أردنا أن نصدق أن اليهود قد تخلصوا من صفة الغدر والخيانة ، أو صفة الفساد والإلحاد ، فإنه ينبغي علينا التصديق أن بإمكان الجمل أن يلج في رسم الخياط </w:t>
      </w:r>
      <w:r w:rsidRPr="00F650F3">
        <w:rPr>
          <w:rFonts w:ascii="Simplified Arabic" w:hAnsi="Simplified Arabic" w:cs="Simplified Arabic"/>
          <w:sz w:val="36"/>
          <w:szCs w:val="36"/>
        </w:rPr>
        <w:t>!!</w:t>
      </w:r>
      <w:r w:rsidRPr="00F650F3">
        <w:rPr>
          <w:rFonts w:ascii="Simplified Arabic" w:hAnsi="Simplified Arabic" w:cs="Simplified Arabic"/>
          <w:sz w:val="36"/>
          <w:szCs w:val="36"/>
          <w:rtl/>
        </w:rPr>
        <w:t xml:space="preserve">  وكلاهما مستحيل ، وليس اليه سبيل </w:t>
      </w:r>
      <w:r w:rsidRPr="00F650F3">
        <w:rPr>
          <w:rFonts w:ascii="Simplified Arabic" w:hAnsi="Simplified Arabic" w:cs="Simplified Arabic"/>
          <w:sz w:val="36"/>
          <w:szCs w:val="36"/>
        </w:rPr>
        <w:t>!!</w:t>
      </w:r>
    </w:p>
    <w:p w:rsidR="00F650F3" w:rsidRPr="00F650F3" w:rsidRDefault="00F650F3" w:rsidP="00F650F3">
      <w:pPr>
        <w:ind w:firstLine="281"/>
        <w:rPr>
          <w:rFonts w:ascii="Simplified Arabic" w:hAnsi="Simplified Arabic" w:cs="Simplified Arabic"/>
          <w:b/>
          <w:bCs/>
          <w:sz w:val="36"/>
          <w:szCs w:val="36"/>
          <w:rtl/>
        </w:rPr>
      </w:pP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lastRenderedPageBreak/>
        <w:br w:type="page"/>
      </w:r>
    </w:p>
    <w:p w:rsidR="00A759EC" w:rsidRPr="00F650F3" w:rsidRDefault="00196CBA" w:rsidP="00F650F3">
      <w:pPr>
        <w:ind w:firstLine="281"/>
        <w:rPr>
          <w:rFonts w:ascii="Simplified Arabic" w:hAnsi="Simplified Arabic" w:cs="Simplified Arabic"/>
          <w:sz w:val="36"/>
          <w:szCs w:val="36"/>
          <w:rtl/>
        </w:rPr>
      </w:pPr>
      <w:r>
        <w:rPr>
          <w:rFonts w:ascii="Simplified Arabic" w:hAnsi="Simplified Arabic" w:cs="Simplified Arabic"/>
          <w:noProof/>
          <w:sz w:val="36"/>
          <w:szCs w:val="36"/>
          <w:rtl/>
        </w:rPr>
        <w:lastRenderedPageBreak/>
        <w:pict>
          <v:group id="_x0000_s1062" style="position:absolute;left:0;text-align:left;margin-left:2.25pt;margin-top:-19.9pt;width:367.2pt;height:37.95pt;z-index:251672576" coordorigin="1991,3344" coordsize="7344,759">
            <v:roundrect id="_x0000_s1063" style="position:absolute;left:1996;top:3365;width:7339;height:672" arcsize="10923f">
              <v:textbox style="mso-next-textbox:#_x0000_s1063">
                <w:txbxContent>
                  <w:p w:rsidR="00A759EC" w:rsidRPr="00FA4230" w:rsidRDefault="00A759EC" w:rsidP="00A759EC"/>
                </w:txbxContent>
              </v:textbox>
            </v:roundrect>
            <v:roundrect id="_x0000_s1064" style="position:absolute;left:7850;top:3368;width:1473;height:672" arcsize="10923f" fillcolor="#969696">
              <v:fill r:id="rId10" o:title="75%" type="pattern"/>
            </v:roundrect>
            <v:shape id="_x0000_s1065" type="#_x0000_t202" style="position:absolute;left:1991;top:3344;width:5863;height:759" filled="f" stroked="f">
              <v:textbox>
                <w:txbxContent>
                  <w:p w:rsidR="00A759EC" w:rsidRPr="00F650F3" w:rsidRDefault="00A759EC" w:rsidP="00A759EC">
                    <w:pPr>
                      <w:jc w:val="center"/>
                      <w:rPr>
                        <w:rFonts w:cs="AL-Mateen"/>
                        <w:b/>
                        <w:bCs/>
                        <w:sz w:val="48"/>
                        <w:szCs w:val="40"/>
                        <w:rtl/>
                      </w:rPr>
                    </w:pPr>
                    <w:r w:rsidRPr="00F650F3">
                      <w:rPr>
                        <w:rFonts w:cs="AL-Mateen" w:hint="cs"/>
                        <w:b/>
                        <w:bCs/>
                        <w:sz w:val="48"/>
                        <w:szCs w:val="40"/>
                        <w:rtl/>
                      </w:rPr>
                      <w:t>كتب اليهود</w:t>
                    </w:r>
                  </w:p>
                  <w:p w:rsidR="00A759EC" w:rsidRPr="0007133E" w:rsidRDefault="00A759EC" w:rsidP="00A759EC"/>
                </w:txbxContent>
              </v:textbox>
            </v:shape>
          </v:group>
        </w:pic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يزعم اليهود أنهم أتباع موسى _ عليه السلام _ وأن كتابهم هو التوراة.</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ولكن التوراة التي يزعمون أنهم يأخذون بها ليست هي التي أُنزلت على موسى _ عليه السلام _.</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فالتوراة _ في الأصل _ هي الكتاب الذي أنزله الله على موسى _عليه السلام_ والتوراة كتاب عظيم اشتمل على النور والهداية كما قال _تعالى_: [إِنَّا أَنزَلْنَا التَّوْرَاةَ فِيهَا هُدًى وَنُورٌ يَحْكُمُ بِهَا النَّبِيُّونَ الَّذِينَ أَسْلَمُوا لِلَّذِينَ هَادُوا وَالرَّبَّانِيُّونَ وَالأَحْبَارُ بِمَا اسْتُحْفِظُوا مِنْ كِتَابِ اللَّهِ](المائدة: 44).</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وقال _تعالى_: [ثُمَّ آتَيْنَا مُوسَى الْكِتَابَ تَمَاماً عَلَى الَّذِي أَحْسَنَ وَتَفْصِيلاً لِكُلِّ شَيْءٍ وَهُدًى وَرَحْمَةً لَعَلَّهُمْ بِلِقَاءِ رَبِّهِمْ يُؤْمِنُونَ] (الأنعام: 154).</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وكثيراً ما يقرن الله _ عز وجل _ في القرآن بين التوراة والقرآن؛ وذلك لأنهما أفضل كتابين أنزلهما الله على خلقه.</w:t>
      </w:r>
    </w:p>
    <w:p w:rsidR="00A759EC" w:rsidRPr="00F650F3" w:rsidRDefault="00A759EC" w:rsidP="00260659">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هذه باختصار هي حقيقة التوراة التي أنزلت على موسى _ عليه السلام </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التوراة الموجودة اليوم</w:t>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vertAlign w:val="superscript"/>
          <w:rtl/>
        </w:rPr>
        <w:footnoteReference w:id="18"/>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أما التوراة الموجودة اليوم فهي ما يطلق على الشريعة المكتوبة، كما يطلق لفظ (التلمود) على الشريعة الشفهية.</w:t>
      </w:r>
    </w:p>
    <w:p w:rsidR="00A759EC" w:rsidRPr="00F650F3" w:rsidRDefault="00A759EC" w:rsidP="00F650F3">
      <w:pPr>
        <w:ind w:firstLine="281"/>
        <w:rPr>
          <w:rFonts w:ascii="Simplified Arabic" w:hAnsi="Simplified Arabic" w:cs="Simplified Arabic"/>
          <w:b/>
          <w:bCs/>
          <w:sz w:val="36"/>
          <w:szCs w:val="36"/>
          <w:rtl/>
        </w:rPr>
      </w:pPr>
      <w:r w:rsidRPr="00F650F3">
        <w:rPr>
          <w:rFonts w:ascii="Simplified Arabic" w:hAnsi="Simplified Arabic" w:cs="Simplified Arabic"/>
          <w:b/>
          <w:bCs/>
          <w:sz w:val="36"/>
          <w:szCs w:val="36"/>
          <w:rtl/>
        </w:rPr>
        <w:lastRenderedPageBreak/>
        <w:t>والتوراة الموجودة اليوم تشتمل على خمسة أسفار وهي:</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1</w:t>
      </w:r>
      <w:r w:rsidRPr="00F650F3">
        <w:rPr>
          <w:rFonts w:ascii="Simplified Arabic" w:hAnsi="Simplified Arabic" w:cs="Simplified Arabic"/>
          <w:b/>
          <w:bCs/>
          <w:sz w:val="36"/>
          <w:szCs w:val="36"/>
          <w:rtl/>
        </w:rPr>
        <w:t>_ سفر التكوين:</w:t>
      </w:r>
      <w:r w:rsidRPr="00F650F3">
        <w:rPr>
          <w:rFonts w:ascii="Simplified Arabic" w:hAnsi="Simplified Arabic" w:cs="Simplified Arabic"/>
          <w:sz w:val="36"/>
          <w:szCs w:val="36"/>
          <w:rtl/>
        </w:rPr>
        <w:t xml:space="preserve"> ويتحدث هذا السفر عن خلق العالم، وظهور الإنسان، وطوفان نوح، وولادة إبراهيم إلى موت يوسف _ عليهما الصلاة والسلام _.</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2</w:t>
      </w:r>
      <w:r w:rsidRPr="00F650F3">
        <w:rPr>
          <w:rFonts w:ascii="Simplified Arabic" w:hAnsi="Simplified Arabic" w:cs="Simplified Arabic"/>
          <w:b/>
          <w:bCs/>
          <w:sz w:val="36"/>
          <w:szCs w:val="36"/>
          <w:rtl/>
        </w:rPr>
        <w:t>_ سفر الخروج:</w:t>
      </w:r>
      <w:r w:rsidRPr="00F650F3">
        <w:rPr>
          <w:rFonts w:ascii="Simplified Arabic" w:hAnsi="Simplified Arabic" w:cs="Simplified Arabic"/>
          <w:sz w:val="36"/>
          <w:szCs w:val="36"/>
          <w:rtl/>
        </w:rPr>
        <w:t xml:space="preserve"> ويتحدث عن حياة بني إسرائيل في مصر، منذ أيام يعقوب إلى خروجهم إلى أرض كنعان مع موسى ويوشع بن نون _عليهما السلام_.</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3</w:t>
      </w:r>
      <w:r w:rsidRPr="00F650F3">
        <w:rPr>
          <w:rFonts w:ascii="Simplified Arabic" w:hAnsi="Simplified Arabic" w:cs="Simplified Arabic"/>
          <w:b/>
          <w:bCs/>
          <w:sz w:val="36"/>
          <w:szCs w:val="36"/>
          <w:rtl/>
        </w:rPr>
        <w:t>_ سفر اللاويين:</w:t>
      </w:r>
      <w:r w:rsidRPr="00F650F3">
        <w:rPr>
          <w:rFonts w:ascii="Simplified Arabic" w:hAnsi="Simplified Arabic" w:cs="Simplified Arabic"/>
          <w:sz w:val="36"/>
          <w:szCs w:val="36"/>
          <w:rtl/>
        </w:rPr>
        <w:t xml:space="preserve"> نسبة إلى لاوي بن يعقوب، وفي هذا السفر حديث عن الطهارة، والنجاسة، وتقديم الذبائح، والنذر، وتعظيم هارون وبنيه.</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4</w:t>
      </w:r>
      <w:r w:rsidRPr="00F650F3">
        <w:rPr>
          <w:rFonts w:ascii="Simplified Arabic" w:hAnsi="Simplified Arabic" w:cs="Simplified Arabic"/>
          <w:b/>
          <w:bCs/>
          <w:sz w:val="36"/>
          <w:szCs w:val="36"/>
          <w:rtl/>
        </w:rPr>
        <w:t>_ سفر العدد:</w:t>
      </w:r>
      <w:r w:rsidRPr="00F650F3">
        <w:rPr>
          <w:rFonts w:ascii="Simplified Arabic" w:hAnsi="Simplified Arabic" w:cs="Simplified Arabic"/>
          <w:sz w:val="36"/>
          <w:szCs w:val="36"/>
          <w:rtl/>
        </w:rPr>
        <w:t xml:space="preserve"> يحصي قبائل بني إسرائيل منذ يعقوب، وأفرادَهم، ومواشيهم.</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5</w:t>
      </w:r>
      <w:r w:rsidRPr="00F650F3">
        <w:rPr>
          <w:rFonts w:ascii="Simplified Arabic" w:hAnsi="Simplified Arabic" w:cs="Simplified Arabic"/>
          <w:b/>
          <w:bCs/>
          <w:sz w:val="36"/>
          <w:szCs w:val="36"/>
          <w:rtl/>
        </w:rPr>
        <w:t>_ سفر التثنية:</w:t>
      </w:r>
      <w:r w:rsidRPr="00F650F3">
        <w:rPr>
          <w:rFonts w:ascii="Simplified Arabic" w:hAnsi="Simplified Arabic" w:cs="Simplified Arabic"/>
          <w:sz w:val="36"/>
          <w:szCs w:val="36"/>
          <w:rtl/>
        </w:rPr>
        <w:t xml:space="preserve"> وفيه أحكام، وعبادات، وسياسة، واجتماع، واقتصاد، وثلاثة خطابات لموسى _ عليه السلام _.</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هذه هي التوراة الموجودة اليوم، وكل عاقل منصف _فضلاً عن المسلم المؤمن_ يعلم براءة التوراة التي أنزلها الله على موسى _ عليه السلام _ مما هو موجود في التوراة اليوم، وذلك لأمور عديدة منها:</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أ_ ما حصل للتوراة من الضياع والنسخ والتحريف والتدمير، فلقد حُرِّف فيها، وبُدِّل، وضاعت، وتعرضت لسبع </w:t>
      </w:r>
      <w:proofErr w:type="spellStart"/>
      <w:r w:rsidRPr="00F650F3">
        <w:rPr>
          <w:rFonts w:ascii="Simplified Arabic" w:hAnsi="Simplified Arabic" w:cs="Simplified Arabic"/>
          <w:sz w:val="36"/>
          <w:szCs w:val="36"/>
          <w:rtl/>
        </w:rPr>
        <w:t>تدميرات</w:t>
      </w:r>
      <w:proofErr w:type="spellEnd"/>
      <w:r w:rsidRPr="00F650F3">
        <w:rPr>
          <w:rFonts w:ascii="Simplified Arabic" w:hAnsi="Simplified Arabic" w:cs="Simplified Arabic"/>
          <w:sz w:val="36"/>
          <w:szCs w:val="36"/>
          <w:rtl/>
        </w:rPr>
        <w:t xml:space="preserve">، منذ عهد سليمان _ عليه </w:t>
      </w:r>
      <w:r w:rsidRPr="00F650F3">
        <w:rPr>
          <w:rFonts w:ascii="Simplified Arabic" w:hAnsi="Simplified Arabic" w:cs="Simplified Arabic"/>
          <w:sz w:val="36"/>
          <w:szCs w:val="36"/>
          <w:rtl/>
        </w:rPr>
        <w:lastRenderedPageBreak/>
        <w:t>السلام _ (945) قبل الميلاد إلى أن حصل التدمير السابع عام 613م مما يدل على ضياعها، وانقطاع سندها.</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ب_ ما تشتمل عليه من عقائد باطلة لا تَمُتُّ إلى ما جاء به المرسلون بأدنى صلة.</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ج_ اشتمالها على تنقص الرب _ جل وعلا _ وتشبيهه بالمخلوقين، ومن ذلك قولهم: =إن الله تصارع مع يعقوب ليلة كاملة فصرعه يعقوب+.</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ومن ذلك قولهم: =إن الله ندم على خلق البشر لما رأى من معاصيهم، وأنه بكى حتى رمد؛ فعادته الملائكة+.</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تعالى الله عما يقول الظالمون علوّاً كبيراً.</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د_ اشتمالها على سب الأنبياء والطعن فيهم، وقد مر شيء من ذلك عند الحديث عن عقائد اليهود.</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هـ _ اشتمالها على المغالطات، والمستحيلات، والمتناقضات.</w:t>
      </w:r>
    </w:p>
    <w:p w:rsidR="00A759EC" w:rsidRPr="00F650F3" w:rsidRDefault="00A759EC" w:rsidP="00F650F3">
      <w:pPr>
        <w:spacing w:line="216" w:lineRule="auto"/>
        <w:ind w:firstLine="284"/>
        <w:rPr>
          <w:rFonts w:ascii="Simplified Arabic" w:hAnsi="Simplified Arabic" w:cs="Simplified Arabic"/>
          <w:sz w:val="36"/>
          <w:szCs w:val="36"/>
          <w:rtl/>
        </w:rPr>
      </w:pPr>
      <w:r w:rsidRPr="00F650F3">
        <w:rPr>
          <w:rFonts w:ascii="Simplified Arabic" w:hAnsi="Simplified Arabic" w:cs="Simplified Arabic"/>
          <w:sz w:val="36"/>
          <w:szCs w:val="36"/>
          <w:rtl/>
        </w:rPr>
        <w:t>و_ أن المعركة التي قامت بين التوراة وحقائق العلم الحديث أثبتت ما في التوراة من الأخطاء العلمية.</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ومن تلك الكتب التي تكلمت على هذا الموضوع كتابا ن هما: (أصل الإنسان) و (التوراة والإنجيل والقرآن) لعالم فرنسي اسمه (موريس بوكاي) حيث أثبت وجود أخطاء علمية في التوراة والإنجيل، وأثبت في الوقت نفسه </w:t>
      </w:r>
      <w:r w:rsidRPr="00F650F3">
        <w:rPr>
          <w:rFonts w:ascii="Simplified Arabic" w:hAnsi="Simplified Arabic" w:cs="Simplified Arabic"/>
          <w:sz w:val="36"/>
          <w:szCs w:val="36"/>
          <w:rtl/>
        </w:rPr>
        <w:lastRenderedPageBreak/>
        <w:t>عدم تعارض القرآن مع العلم الحديث وحقائقه، بل سجل شهادات تَفَوُّقٍ سَبَقَ القرآنُ فيها العلمَ بألف وأربعمائة عام</w:t>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vertAlign w:val="superscript"/>
          <w:rtl/>
        </w:rPr>
        <w:footnoteReference w:id="19"/>
      </w:r>
      <w:r w:rsidRPr="00F650F3">
        <w:rPr>
          <w:rFonts w:ascii="Simplified Arabic" w:hAnsi="Simplified Arabic" w:cs="Simplified Arabic"/>
          <w:sz w:val="36"/>
          <w:szCs w:val="36"/>
          <w:vertAlign w:val="superscript"/>
          <w:rtl/>
        </w:rPr>
        <w:t>)</w:t>
      </w:r>
      <w:r w:rsidRPr="00F650F3">
        <w:rPr>
          <w:rFonts w:ascii="Simplified Arabic" w:hAnsi="Simplified Arabic" w:cs="Simplified Arabic"/>
          <w:sz w:val="36"/>
          <w:szCs w:val="36"/>
          <w:rtl/>
        </w:rPr>
        <w:t>.</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br w:type="page"/>
      </w:r>
    </w:p>
    <w:p w:rsidR="00A759EC" w:rsidRPr="00F650F3" w:rsidRDefault="00196CBA" w:rsidP="00F650F3">
      <w:pPr>
        <w:ind w:firstLine="281"/>
        <w:rPr>
          <w:rFonts w:ascii="Simplified Arabic" w:hAnsi="Simplified Arabic" w:cs="Simplified Arabic"/>
          <w:sz w:val="36"/>
          <w:szCs w:val="36"/>
          <w:rtl/>
        </w:rPr>
      </w:pPr>
      <w:r>
        <w:rPr>
          <w:rFonts w:ascii="Simplified Arabic" w:hAnsi="Simplified Arabic" w:cs="Simplified Arabic"/>
          <w:noProof/>
          <w:sz w:val="36"/>
          <w:szCs w:val="36"/>
          <w:rtl/>
        </w:rPr>
        <w:lastRenderedPageBreak/>
        <w:pict>
          <v:group id="_x0000_s1066" style="position:absolute;left:0;text-align:left;margin-left:1.05pt;margin-top:-18.2pt;width:367.2pt;height:37.95pt;z-index:251673600" coordorigin="1991,3344" coordsize="7344,759">
            <v:roundrect id="_x0000_s1067" style="position:absolute;left:1996;top:3365;width:7339;height:672" arcsize="10923f">
              <v:textbox style="mso-next-textbox:#_x0000_s1067">
                <w:txbxContent>
                  <w:p w:rsidR="00A759EC" w:rsidRPr="00FA4230" w:rsidRDefault="00A759EC" w:rsidP="00A759EC"/>
                </w:txbxContent>
              </v:textbox>
            </v:roundrect>
            <v:roundrect id="_x0000_s1068" style="position:absolute;left:7850;top:3368;width:1473;height:672" arcsize="10923f" fillcolor="#969696">
              <v:fill r:id="rId10" o:title="75%" type="pattern"/>
            </v:roundrect>
            <v:shape id="_x0000_s1069" type="#_x0000_t202" style="position:absolute;left:1991;top:3344;width:5863;height:759" filled="f" stroked="f">
              <v:textbox>
                <w:txbxContent>
                  <w:p w:rsidR="00A759EC" w:rsidRPr="00F650F3" w:rsidRDefault="00A759EC" w:rsidP="00A759EC">
                    <w:pPr>
                      <w:jc w:val="center"/>
                      <w:rPr>
                        <w:rFonts w:cs="AL-Mateen"/>
                        <w:bCs/>
                        <w:sz w:val="40"/>
                        <w:szCs w:val="36"/>
                        <w:rtl/>
                      </w:rPr>
                    </w:pPr>
                    <w:r w:rsidRPr="00F650F3">
                      <w:rPr>
                        <w:rFonts w:cs="AL-Mateen" w:hint="cs"/>
                        <w:bCs/>
                        <w:sz w:val="44"/>
                        <w:szCs w:val="40"/>
                        <w:rtl/>
                      </w:rPr>
                      <w:t>اليهود في العصر الحديث</w:t>
                    </w:r>
                  </w:p>
                  <w:p w:rsidR="00A759EC" w:rsidRPr="0007133E" w:rsidRDefault="00A759EC" w:rsidP="00A759EC"/>
                </w:txbxContent>
              </v:textbox>
            </v:shape>
          </v:group>
        </w:pic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اليهود هم اليهود في عقائدهم وأخلاقهم كما  كانوا من قبل إلا أنهم في العصر الحاضر أجمعُ شملاً، وأقوى نفوذاً، وأكثر تنظيماً، وأحكم سيطرة على مقاليد العالم خاصة بعد الحرب العالمية الثانية؛ حيث انتهزوا الخواء الروحي والاقتصادي والسياسي الذي مُنِيَ به الغرب؛ فتمكنوا، وتحكموا في مقاليد الأمور هناك فكرياً واقتصادياً وسياسياً خاصة في الولايات المتحدة، وبريطانيا، وروسيا.</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ثم هم وراء ابتداع وترويج النظرية الماركسية _ الشيوعية _ ثم تطبيقها في روسيا القيصرية، ثم تصديرها إلى شرق أوربا وبعض دول ما يسمى بالعالم الثالث.</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وكذلك قاموا بترويج النظريات الهدامة الأخرى في الاقتصاد، والسياسة، والاجتماع كنظرية التطور لدارون، ونظرية دور </w:t>
      </w:r>
      <w:proofErr w:type="spellStart"/>
      <w:r w:rsidRPr="00F650F3">
        <w:rPr>
          <w:rFonts w:ascii="Simplified Arabic" w:hAnsi="Simplified Arabic" w:cs="Simplified Arabic"/>
          <w:sz w:val="36"/>
          <w:szCs w:val="36"/>
          <w:rtl/>
        </w:rPr>
        <w:t>كايم</w:t>
      </w:r>
      <w:proofErr w:type="spellEnd"/>
      <w:r w:rsidRPr="00F650F3">
        <w:rPr>
          <w:rFonts w:ascii="Simplified Arabic" w:hAnsi="Simplified Arabic" w:cs="Simplified Arabic"/>
          <w:sz w:val="36"/>
          <w:szCs w:val="36"/>
          <w:rtl/>
        </w:rPr>
        <w:t xml:space="preserve"> الاجتماعية، ونظرية </w:t>
      </w:r>
      <w:proofErr w:type="spellStart"/>
      <w:r w:rsidRPr="00F650F3">
        <w:rPr>
          <w:rFonts w:ascii="Simplified Arabic" w:hAnsi="Simplified Arabic" w:cs="Simplified Arabic"/>
          <w:sz w:val="36"/>
          <w:szCs w:val="36"/>
          <w:rtl/>
        </w:rPr>
        <w:t>ميكافيلي</w:t>
      </w:r>
      <w:proofErr w:type="spellEnd"/>
      <w:r w:rsidRPr="00F650F3">
        <w:rPr>
          <w:rFonts w:ascii="Simplified Arabic" w:hAnsi="Simplified Arabic" w:cs="Simplified Arabic"/>
          <w:sz w:val="36"/>
          <w:szCs w:val="36"/>
          <w:rtl/>
        </w:rPr>
        <w:t xml:space="preserve"> السياسية التي ترى أن الغاية تسوغ الوسيلة.</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ولعل أبرز عمل قاموا به في هذا العصر هو احتلالهم لفلسطين </w:t>
      </w:r>
      <w:proofErr w:type="spellStart"/>
      <w:r w:rsidRPr="00F650F3">
        <w:rPr>
          <w:rFonts w:ascii="Simplified Arabic" w:hAnsi="Simplified Arabic" w:cs="Simplified Arabic"/>
          <w:sz w:val="36"/>
          <w:szCs w:val="36"/>
          <w:rtl/>
        </w:rPr>
        <w:t>بناءاً</w:t>
      </w:r>
      <w:proofErr w:type="spellEnd"/>
      <w:r w:rsidRPr="00F650F3">
        <w:rPr>
          <w:rFonts w:ascii="Simplified Arabic" w:hAnsi="Simplified Arabic" w:cs="Simplified Arabic"/>
          <w:sz w:val="36"/>
          <w:szCs w:val="36"/>
          <w:rtl/>
        </w:rPr>
        <w:t xml:space="preserve"> على الوعد المشؤوم من بلفور عام 1335هـ حيث احتلوها سنة 1367هـ، وقامت بعدها اليوم بتوسيع رقعتها، وضم بعض الأراضي؛ سعياً في تحقيق الحلم بإقامة دولة إسرائيل الكبرى.</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وخلال تلك الفترة إلى هذا اليوم قامت إسرائيل بمجازر رهيبة جماعية وفردية, كذلك قاموا باحتلال لبنان والجولان، وأفسدوا في البلدان التي أقاموا </w:t>
      </w:r>
      <w:r w:rsidRPr="00F650F3">
        <w:rPr>
          <w:rFonts w:ascii="Simplified Arabic" w:hAnsi="Simplified Arabic" w:cs="Simplified Arabic"/>
          <w:sz w:val="36"/>
          <w:szCs w:val="36"/>
          <w:rtl/>
        </w:rPr>
        <w:lastRenderedPageBreak/>
        <w:t>معها جسوراً وعلاقات؛ حيث نشروا الفساد والرذيلة؛ فانتشر بذلك الانحلال، والأمراض الفتاكة كالإيدز وغيرها, كذلك انتشرت المخدرات, وعمليات التجسس.</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كما أنهم يحرصون على كل ما فيه هدم للقيم والأخلاق.</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 xml:space="preserve">كما أنهم يحرصون على إقامة دولتهم، وعلى جمع اليهود في شتى بقاع العالم؛ حيث قاموا بنقل يهود </w:t>
      </w:r>
      <w:proofErr w:type="spellStart"/>
      <w:r w:rsidRPr="00F650F3">
        <w:rPr>
          <w:rFonts w:ascii="Simplified Arabic" w:hAnsi="Simplified Arabic" w:cs="Simplified Arabic"/>
          <w:sz w:val="36"/>
          <w:szCs w:val="36"/>
          <w:rtl/>
        </w:rPr>
        <w:t>الفلاشا</w:t>
      </w:r>
      <w:proofErr w:type="spellEnd"/>
      <w:r w:rsidRPr="00F650F3">
        <w:rPr>
          <w:rFonts w:ascii="Simplified Arabic" w:hAnsi="Simplified Arabic" w:cs="Simplified Arabic"/>
          <w:sz w:val="36"/>
          <w:szCs w:val="36"/>
          <w:rtl/>
        </w:rPr>
        <w:t>، ويهود الاتحاد السوفيتي وغيرهم إلى فلسطين.</w:t>
      </w:r>
    </w:p>
    <w:p w:rsidR="00A759EC" w:rsidRPr="00F650F3" w:rsidRDefault="00A759EC" w:rsidP="00F650F3">
      <w:pPr>
        <w:ind w:firstLine="281"/>
        <w:rPr>
          <w:rFonts w:ascii="Simplified Arabic" w:hAnsi="Simplified Arabic" w:cs="Simplified Arabic"/>
          <w:sz w:val="36"/>
          <w:szCs w:val="36"/>
          <w:rtl/>
        </w:rPr>
      </w:pPr>
      <w:r w:rsidRPr="00F650F3">
        <w:rPr>
          <w:rFonts w:ascii="Simplified Arabic" w:hAnsi="Simplified Arabic" w:cs="Simplified Arabic"/>
          <w:sz w:val="36"/>
          <w:szCs w:val="36"/>
          <w:rtl/>
        </w:rPr>
        <w:t>ولا يزالون يعيثون في الأرض فساداً، ويكررون اعتداءاتهم على الأقصى الشريف، ويذيقون أهل فلسطين ألواناً من العَسْف، والطغيان، والتسلط.</w:t>
      </w:r>
    </w:p>
    <w:p w:rsidR="009615D7" w:rsidRDefault="009615D7" w:rsidP="00F650F3">
      <w:pPr>
        <w:rPr>
          <w:rFonts w:ascii="Simplified Arabic" w:hAnsi="Simplified Arabic" w:cs="Simplified Arabic"/>
          <w:b/>
          <w:bCs/>
          <w:sz w:val="36"/>
          <w:szCs w:val="36"/>
          <w:rtl/>
        </w:rPr>
      </w:pPr>
      <w:r w:rsidRPr="009615D7">
        <w:rPr>
          <w:rFonts w:ascii="Simplified Arabic" w:hAnsi="Simplified Arabic" w:cs="Simplified Arabic" w:hint="cs"/>
          <w:b/>
          <w:bCs/>
          <w:sz w:val="36"/>
          <w:szCs w:val="36"/>
          <w:rtl/>
        </w:rPr>
        <w:t xml:space="preserve">يهود اليوم ليسوا هم أبناء يعقوب وليس لهم حق </w:t>
      </w:r>
      <w:proofErr w:type="spellStart"/>
      <w:r w:rsidRPr="009615D7">
        <w:rPr>
          <w:rFonts w:ascii="Simplified Arabic" w:hAnsi="Simplified Arabic" w:cs="Simplified Arabic" w:hint="cs"/>
          <w:b/>
          <w:bCs/>
          <w:sz w:val="36"/>
          <w:szCs w:val="36"/>
          <w:rtl/>
        </w:rPr>
        <w:t>فى</w:t>
      </w:r>
      <w:proofErr w:type="spellEnd"/>
      <w:r w:rsidRPr="009615D7">
        <w:rPr>
          <w:rFonts w:ascii="Simplified Arabic" w:hAnsi="Simplified Arabic" w:cs="Simplified Arabic" w:hint="cs"/>
          <w:b/>
          <w:bCs/>
          <w:sz w:val="36"/>
          <w:szCs w:val="36"/>
          <w:rtl/>
        </w:rPr>
        <w:t xml:space="preserve"> فلسطين</w:t>
      </w:r>
    </w:p>
    <w:p w:rsidR="009615D7" w:rsidRPr="009615D7" w:rsidRDefault="009615D7" w:rsidP="00551C76">
      <w:pPr>
        <w:pStyle w:val="a8"/>
        <w:bidi/>
        <w:rPr>
          <w:rFonts w:ascii="Simplified Arabic" w:hAnsi="Simplified Arabic" w:cs="Simplified Arabic"/>
          <w:sz w:val="36"/>
          <w:szCs w:val="36"/>
          <w:rtl/>
        </w:rPr>
      </w:pPr>
      <w:r w:rsidRPr="009615D7">
        <w:rPr>
          <w:rFonts w:ascii="Simplified Arabic" w:hAnsi="Simplified Arabic" w:cs="Simplified Arabic"/>
          <w:sz w:val="36"/>
          <w:szCs w:val="36"/>
          <w:rtl/>
        </w:rPr>
        <w:t xml:space="preserve">وقال زعيم الصهيونية </w:t>
      </w:r>
      <w:proofErr w:type="spellStart"/>
      <w:r w:rsidRPr="009615D7">
        <w:rPr>
          <w:rFonts w:ascii="Simplified Arabic" w:hAnsi="Simplified Arabic" w:cs="Simplified Arabic"/>
          <w:sz w:val="36"/>
          <w:szCs w:val="36"/>
          <w:rtl/>
        </w:rPr>
        <w:t>هرتزل</w:t>
      </w:r>
      <w:proofErr w:type="spellEnd"/>
      <w:r w:rsidRPr="009615D7">
        <w:rPr>
          <w:rFonts w:ascii="Simplified Arabic" w:hAnsi="Simplified Arabic" w:cs="Simplified Arabic"/>
          <w:sz w:val="36"/>
          <w:szCs w:val="36"/>
          <w:rtl/>
        </w:rPr>
        <w:t xml:space="preserve">: إن اليهود بقوا شعباً واحداً وعرقاً متميزاً، إن </w:t>
      </w:r>
      <w:proofErr w:type="spellStart"/>
      <w:r w:rsidRPr="009615D7">
        <w:rPr>
          <w:rFonts w:ascii="Simplified Arabic" w:hAnsi="Simplified Arabic" w:cs="Simplified Arabic"/>
          <w:sz w:val="36"/>
          <w:szCs w:val="36"/>
          <w:rtl/>
        </w:rPr>
        <w:t>قوميتهم</w:t>
      </w:r>
      <w:proofErr w:type="spellEnd"/>
      <w:r w:rsidRPr="009615D7">
        <w:rPr>
          <w:rFonts w:ascii="Simplified Arabic" w:hAnsi="Simplified Arabic" w:cs="Simplified Arabic"/>
          <w:sz w:val="36"/>
          <w:szCs w:val="36"/>
          <w:rtl/>
        </w:rPr>
        <w:t xml:space="preserve"> المتميزة لا يمكن أن تزول، ويجب أن لا تنقرض، لذلك لا يوجد غير حل واحد فقط للمسألة ا</w:t>
      </w:r>
      <w:r w:rsidR="00551C76">
        <w:rPr>
          <w:rFonts w:ascii="Simplified Arabic" w:hAnsi="Simplified Arabic" w:cs="Simplified Arabic"/>
          <w:sz w:val="36"/>
          <w:szCs w:val="36"/>
          <w:rtl/>
        </w:rPr>
        <w:t>ليهودية، هي الدولة اليهودية(4).</w:t>
      </w:r>
    </w:p>
    <w:p w:rsidR="009615D7" w:rsidRPr="009615D7" w:rsidRDefault="009615D7" w:rsidP="00551C76">
      <w:pPr>
        <w:pStyle w:val="a8"/>
        <w:bidi/>
        <w:rPr>
          <w:rFonts w:ascii="Simplified Arabic" w:hAnsi="Simplified Arabic" w:cs="Simplified Arabic"/>
          <w:sz w:val="36"/>
          <w:szCs w:val="36"/>
          <w:rtl/>
        </w:rPr>
      </w:pPr>
      <w:r w:rsidRPr="009615D7">
        <w:rPr>
          <w:rFonts w:ascii="Simplified Arabic" w:hAnsi="Simplified Arabic" w:cs="Simplified Arabic"/>
          <w:sz w:val="36"/>
          <w:szCs w:val="36"/>
          <w:rtl/>
        </w:rPr>
        <w:t>بهذا النص يتبين لنا الهدف والمغزى من تلك الدعوى الزائفة وهو تبرير الاحتلال اليهودي الصهيوني لفلسطين بدعوى العودة إلى أرض الآباء والأجداد!!</w:t>
      </w:r>
      <w:r w:rsidRPr="009615D7">
        <w:rPr>
          <w:rFonts w:ascii="Simplified Arabic" w:hAnsi="Simplified Arabic" w:cs="Simplified Arabic"/>
          <w:sz w:val="36"/>
          <w:szCs w:val="36"/>
          <w:rtl/>
        </w:rPr>
        <w:br/>
        <w:t>وقد بلغ من تأثير الدعاية الصهيونية وترويجها لهذه الأسطورة أن صدقها بعض العرب فاعتقدوا بأن اليهود المتجمعين في إسرائيل هم من سلالة النبي الكريم يعقوب (إسرائيل) عليه الصلاة والسلام.</w:t>
      </w:r>
      <w:r w:rsidRPr="009615D7">
        <w:rPr>
          <w:rFonts w:ascii="Simplified Arabic" w:hAnsi="Simplified Arabic" w:cs="Simplified Arabic"/>
          <w:sz w:val="36"/>
          <w:szCs w:val="36"/>
          <w:rtl/>
        </w:rPr>
        <w:br/>
        <w:t>بطلان هذه الدعوى:</w:t>
      </w:r>
      <w:r w:rsidRPr="009615D7">
        <w:rPr>
          <w:rFonts w:ascii="Simplified Arabic" w:hAnsi="Simplified Arabic" w:cs="Simplified Arabic"/>
          <w:sz w:val="36"/>
          <w:szCs w:val="36"/>
          <w:rtl/>
        </w:rPr>
        <w:br/>
      </w:r>
      <w:r w:rsidRPr="009615D7">
        <w:rPr>
          <w:rFonts w:ascii="Simplified Arabic" w:hAnsi="Simplified Arabic" w:cs="Simplified Arabic"/>
          <w:sz w:val="36"/>
          <w:szCs w:val="36"/>
          <w:rtl/>
        </w:rPr>
        <w:lastRenderedPageBreak/>
        <w:t xml:space="preserve">إذا عدنا إلى تأريخ اليهود وكتبهم المقدسة لديهم وجدنا أن </w:t>
      </w:r>
      <w:proofErr w:type="spellStart"/>
      <w:r w:rsidRPr="009615D7">
        <w:rPr>
          <w:rFonts w:ascii="Simplified Arabic" w:hAnsi="Simplified Arabic" w:cs="Simplified Arabic"/>
          <w:sz w:val="36"/>
          <w:szCs w:val="36"/>
          <w:rtl/>
        </w:rPr>
        <w:t>الإختلاط</w:t>
      </w:r>
      <w:proofErr w:type="spellEnd"/>
      <w:r w:rsidRPr="009615D7">
        <w:rPr>
          <w:rFonts w:ascii="Simplified Arabic" w:hAnsi="Simplified Arabic" w:cs="Simplified Arabic"/>
          <w:sz w:val="36"/>
          <w:szCs w:val="36"/>
          <w:rtl/>
        </w:rPr>
        <w:t xml:space="preserve"> الجنسي بين اليهود وغيرهم ثابت منذ بداية تاريخهم، فقد ورد في كتبهم ما يأتي "فسكن بنو إسرائيل في وسط الكنعانيين والحثيين </w:t>
      </w:r>
      <w:proofErr w:type="spellStart"/>
      <w:r w:rsidRPr="009615D7">
        <w:rPr>
          <w:rFonts w:ascii="Simplified Arabic" w:hAnsi="Simplified Arabic" w:cs="Simplified Arabic"/>
          <w:sz w:val="36"/>
          <w:szCs w:val="36"/>
          <w:rtl/>
        </w:rPr>
        <w:t>والأموريين</w:t>
      </w:r>
      <w:proofErr w:type="spellEnd"/>
      <w:r w:rsidRPr="009615D7">
        <w:rPr>
          <w:rFonts w:ascii="Simplified Arabic" w:hAnsi="Simplified Arabic" w:cs="Simplified Arabic"/>
          <w:sz w:val="36"/>
          <w:szCs w:val="36"/>
          <w:rtl/>
        </w:rPr>
        <w:t xml:space="preserve"> </w:t>
      </w:r>
      <w:proofErr w:type="spellStart"/>
      <w:r w:rsidRPr="009615D7">
        <w:rPr>
          <w:rFonts w:ascii="Simplified Arabic" w:hAnsi="Simplified Arabic" w:cs="Simplified Arabic"/>
          <w:sz w:val="36"/>
          <w:szCs w:val="36"/>
          <w:rtl/>
        </w:rPr>
        <w:t>والفرزيين</w:t>
      </w:r>
      <w:proofErr w:type="spellEnd"/>
      <w:r w:rsidRPr="009615D7">
        <w:rPr>
          <w:rFonts w:ascii="Simplified Arabic" w:hAnsi="Simplified Arabic" w:cs="Simplified Arabic"/>
          <w:sz w:val="36"/>
          <w:szCs w:val="36"/>
          <w:rtl/>
        </w:rPr>
        <w:t xml:space="preserve"> </w:t>
      </w:r>
      <w:proofErr w:type="spellStart"/>
      <w:r w:rsidRPr="009615D7">
        <w:rPr>
          <w:rFonts w:ascii="Simplified Arabic" w:hAnsi="Simplified Arabic" w:cs="Simplified Arabic"/>
          <w:sz w:val="36"/>
          <w:szCs w:val="36"/>
          <w:rtl/>
        </w:rPr>
        <w:t>والحويين</w:t>
      </w:r>
      <w:proofErr w:type="spellEnd"/>
      <w:r w:rsidRPr="009615D7">
        <w:rPr>
          <w:rFonts w:ascii="Simplified Arabic" w:hAnsi="Simplified Arabic" w:cs="Simplified Arabic"/>
          <w:sz w:val="36"/>
          <w:szCs w:val="36"/>
          <w:rtl/>
        </w:rPr>
        <w:t xml:space="preserve"> </w:t>
      </w:r>
      <w:proofErr w:type="spellStart"/>
      <w:r w:rsidRPr="009615D7">
        <w:rPr>
          <w:rFonts w:ascii="Simplified Arabic" w:hAnsi="Simplified Arabic" w:cs="Simplified Arabic"/>
          <w:sz w:val="36"/>
          <w:szCs w:val="36"/>
          <w:rtl/>
        </w:rPr>
        <w:t>واليبوسيين</w:t>
      </w:r>
      <w:proofErr w:type="spellEnd"/>
      <w:r w:rsidRPr="009615D7">
        <w:rPr>
          <w:rFonts w:ascii="Simplified Arabic" w:hAnsi="Simplified Arabic" w:cs="Simplified Arabic"/>
          <w:sz w:val="36"/>
          <w:szCs w:val="36"/>
          <w:rtl/>
        </w:rPr>
        <w:t>، واتخذوا بناتهم لأنفسهم نساء، وأعطوا ب</w:t>
      </w:r>
      <w:r w:rsidR="00551C76">
        <w:rPr>
          <w:rFonts w:ascii="Simplified Arabic" w:hAnsi="Simplified Arabic" w:cs="Simplified Arabic"/>
          <w:sz w:val="36"/>
          <w:szCs w:val="36"/>
          <w:rtl/>
        </w:rPr>
        <w:t>ناتهم لبنيهم وعبدوا آلهتهم"(1).</w:t>
      </w:r>
    </w:p>
    <w:p w:rsidR="00551C76" w:rsidRPr="009615D7" w:rsidRDefault="009615D7" w:rsidP="00551C76">
      <w:pPr>
        <w:pStyle w:val="a8"/>
        <w:bidi/>
        <w:rPr>
          <w:rFonts w:ascii="Simplified Arabic" w:hAnsi="Simplified Arabic" w:cs="Simplified Arabic"/>
          <w:sz w:val="36"/>
          <w:szCs w:val="36"/>
        </w:rPr>
      </w:pPr>
      <w:r w:rsidRPr="009615D7">
        <w:rPr>
          <w:rFonts w:ascii="Simplified Arabic" w:hAnsi="Simplified Arabic" w:cs="Simplified Arabic"/>
          <w:sz w:val="36"/>
          <w:szCs w:val="36"/>
          <w:rtl/>
        </w:rPr>
        <w:t xml:space="preserve">ولو ألقينا نظرة خاطفة على اليهود المعاصرين لوجدناهم مختلفي الألوان والأشكال حسب البلاد التي عاشوا فيها وقدموا منها إلى فلسطين، لذلك يقول عالم الأنثروبولوجيا السويسري أوجين </w:t>
      </w:r>
      <w:proofErr w:type="spellStart"/>
      <w:r w:rsidRPr="009615D7">
        <w:rPr>
          <w:rFonts w:ascii="Simplified Arabic" w:hAnsi="Simplified Arabic" w:cs="Simplified Arabic"/>
          <w:sz w:val="36"/>
          <w:szCs w:val="36"/>
          <w:rtl/>
        </w:rPr>
        <w:t>بيتار</w:t>
      </w:r>
      <w:proofErr w:type="spellEnd"/>
      <w:r w:rsidRPr="009615D7">
        <w:rPr>
          <w:rFonts w:ascii="Simplified Arabic" w:hAnsi="Simplified Arabic" w:cs="Simplified Arabic"/>
          <w:sz w:val="36"/>
          <w:szCs w:val="36"/>
          <w:rtl/>
        </w:rPr>
        <w:t xml:space="preserve">: "إن جميع اليهود في نظر علماء الأنثروبولوجيا، على الرغم من كل ما يدّعيه اليهود </w:t>
      </w:r>
      <w:proofErr w:type="spellStart"/>
      <w:r w:rsidRPr="009615D7">
        <w:rPr>
          <w:rFonts w:ascii="Simplified Arabic" w:hAnsi="Simplified Arabic" w:cs="Simplified Arabic"/>
          <w:sz w:val="36"/>
          <w:szCs w:val="36"/>
          <w:rtl/>
        </w:rPr>
        <w:t>والمنضوون</w:t>
      </w:r>
      <w:proofErr w:type="spellEnd"/>
      <w:r w:rsidRPr="009615D7">
        <w:rPr>
          <w:rFonts w:ascii="Simplified Arabic" w:hAnsi="Simplified Arabic" w:cs="Simplified Arabic"/>
          <w:sz w:val="36"/>
          <w:szCs w:val="36"/>
          <w:rtl/>
        </w:rPr>
        <w:t xml:space="preserve"> تحت الفكرة العنصرية الإسرائيلية، بعيدون عن الانتماء إلى (جنس يهودي)، وكما يقول رينان: "لا توجد سحنة يهودية، بل هناك عدة سحنات يهودية)، وليس هناك أصحّ من قوله هذا، فنحن لا نستطيع أن نعتبر اليهود الحاليين مكوّنين لكتلة بشرية ذات عنصر واحد، ولا حتى في فلسطين، بعد أن جرَّت إليها الحركات الصهيونية كثيراً من الإسرائيليين دون اختيار أو تمييز. فاليهود ينتمون إلى طائفة دينية واجتماعية، اندمج فيها في كل عصور التاريخ أشخاص من أجناس متباينة، وكان أولئك </w:t>
      </w:r>
      <w:proofErr w:type="spellStart"/>
      <w:r w:rsidRPr="009615D7">
        <w:rPr>
          <w:rFonts w:ascii="Simplified Arabic" w:hAnsi="Simplified Arabic" w:cs="Simplified Arabic"/>
          <w:sz w:val="36"/>
          <w:szCs w:val="36"/>
          <w:rtl/>
        </w:rPr>
        <w:t>المتهودون</w:t>
      </w:r>
      <w:proofErr w:type="spellEnd"/>
      <w:r w:rsidRPr="009615D7">
        <w:rPr>
          <w:rFonts w:ascii="Simplified Arabic" w:hAnsi="Simplified Arabic" w:cs="Simplified Arabic"/>
          <w:sz w:val="36"/>
          <w:szCs w:val="36"/>
          <w:rtl/>
        </w:rPr>
        <w:t xml:space="preserve"> يدخلون فيها من جميع الآفاق المسكونة بالبشر، من اليهود الأحباش -</w:t>
      </w:r>
      <w:proofErr w:type="spellStart"/>
      <w:r w:rsidRPr="009615D7">
        <w:rPr>
          <w:rFonts w:ascii="Simplified Arabic" w:hAnsi="Simplified Arabic" w:cs="Simplified Arabic"/>
          <w:sz w:val="36"/>
          <w:szCs w:val="36"/>
          <w:rtl/>
        </w:rPr>
        <w:t>الفلاشة</w:t>
      </w:r>
      <w:proofErr w:type="spellEnd"/>
      <w:r w:rsidRPr="009615D7">
        <w:rPr>
          <w:rFonts w:ascii="Simplified Arabic" w:hAnsi="Simplified Arabic" w:cs="Simplified Arabic"/>
          <w:sz w:val="36"/>
          <w:szCs w:val="36"/>
          <w:rtl/>
        </w:rPr>
        <w:t xml:space="preserve">-، إلى اليهود </w:t>
      </w:r>
      <w:proofErr w:type="spellStart"/>
      <w:r w:rsidRPr="009615D7">
        <w:rPr>
          <w:rFonts w:ascii="Simplified Arabic" w:hAnsi="Simplified Arabic" w:cs="Simplified Arabic"/>
          <w:sz w:val="36"/>
          <w:szCs w:val="36"/>
          <w:rtl/>
        </w:rPr>
        <w:t>الأشكناز</w:t>
      </w:r>
      <w:proofErr w:type="spellEnd"/>
      <w:r w:rsidRPr="009615D7">
        <w:rPr>
          <w:rFonts w:ascii="Simplified Arabic" w:hAnsi="Simplified Arabic" w:cs="Simplified Arabic"/>
          <w:sz w:val="36"/>
          <w:szCs w:val="36"/>
          <w:rtl/>
        </w:rPr>
        <w:t xml:space="preserve">- من الجنس الجرماني-، إلى </w:t>
      </w:r>
      <w:proofErr w:type="spellStart"/>
      <w:r w:rsidRPr="009615D7">
        <w:rPr>
          <w:rFonts w:ascii="Simplified Arabic" w:hAnsi="Simplified Arabic" w:cs="Simplified Arabic"/>
          <w:sz w:val="36"/>
          <w:szCs w:val="36"/>
          <w:rtl/>
        </w:rPr>
        <w:t>التاميل</w:t>
      </w:r>
      <w:proofErr w:type="spellEnd"/>
      <w:r w:rsidRPr="009615D7">
        <w:rPr>
          <w:rFonts w:ascii="Simplified Arabic" w:hAnsi="Simplified Arabic" w:cs="Simplified Arabic"/>
          <w:sz w:val="36"/>
          <w:szCs w:val="36"/>
          <w:rtl/>
        </w:rPr>
        <w:t xml:space="preserve"> - اليهود </w:t>
      </w:r>
      <w:proofErr w:type="spellStart"/>
      <w:r w:rsidRPr="009615D7">
        <w:rPr>
          <w:rFonts w:ascii="Simplified Arabic" w:hAnsi="Simplified Arabic" w:cs="Simplified Arabic"/>
          <w:sz w:val="36"/>
          <w:szCs w:val="36"/>
          <w:rtl/>
        </w:rPr>
        <w:t>الأفارقة</w:t>
      </w:r>
      <w:proofErr w:type="spellEnd"/>
      <w:r w:rsidRPr="009615D7">
        <w:rPr>
          <w:rFonts w:ascii="Simplified Arabic" w:hAnsi="Simplified Arabic" w:cs="Simplified Arabic"/>
          <w:sz w:val="36"/>
          <w:szCs w:val="36"/>
          <w:rtl/>
        </w:rPr>
        <w:t xml:space="preserve"> الزنوج -، إلى اليهود الهنود الذين يسمّون ببني إسرائيل، واليهود الخزر الذي ينتمون إلى الجنس التركي، فهل هناك من هذه الأنواع الإسرائيلية نوع يعتبر من ناحية التشريح والتحليل ممثلاً حقيقياً ونقياً للجنس اليهودي ؟!" ويستمر عالم الأجناس البشرية السويسري في تحليل كل نوع من الجاليات اليهودية في العالم، من حيث القامة والجمجمة والهيكل العظمي والتقاطيع </w:t>
      </w:r>
      <w:r w:rsidRPr="009615D7">
        <w:rPr>
          <w:rFonts w:ascii="Simplified Arabic" w:hAnsi="Simplified Arabic" w:cs="Simplified Arabic"/>
          <w:sz w:val="36"/>
          <w:szCs w:val="36"/>
          <w:rtl/>
        </w:rPr>
        <w:lastRenderedPageBreak/>
        <w:t>ولون البشرة والشعر والعينين وشكل الأنف وغيرها من المميزات البيولوجية، ليخرج بنتيجة حاسمة وهي أن الدعوى العنصرية التي يجاهر بها اليهود من ناحية وأعداء اليهود من ناحية أخرى ليست إلا ا</w:t>
      </w:r>
      <w:r w:rsidR="00551C76">
        <w:rPr>
          <w:rFonts w:ascii="Simplified Arabic" w:hAnsi="Simplified Arabic" w:cs="Simplified Arabic"/>
          <w:sz w:val="36"/>
          <w:szCs w:val="36"/>
          <w:rtl/>
        </w:rPr>
        <w:t>دعاءً خرافياً من نسج الخيال"(1)</w:t>
      </w:r>
    </w:p>
    <w:p w:rsidR="009615D7" w:rsidRPr="009615D7" w:rsidRDefault="009615D7" w:rsidP="00551C76">
      <w:pPr>
        <w:pStyle w:val="a8"/>
        <w:bidi/>
        <w:rPr>
          <w:rFonts w:ascii="Simplified Arabic" w:hAnsi="Simplified Arabic" w:cs="Simplified Arabic"/>
          <w:sz w:val="36"/>
          <w:szCs w:val="36"/>
          <w:rtl/>
        </w:rPr>
      </w:pPr>
      <w:r w:rsidRPr="009615D7">
        <w:rPr>
          <w:rFonts w:ascii="Simplified Arabic" w:hAnsi="Simplified Arabic" w:cs="Simplified Arabic"/>
          <w:sz w:val="36"/>
          <w:szCs w:val="36"/>
          <w:rtl/>
        </w:rPr>
        <w:t xml:space="preserve">ولو أردنا معرفة حقيقة الكثرة الغالبة من اليهود المعاصرين في فلسطين المحتلة وخاصة الطبقة الحاكمة في إسرائيل من السياسيين وكبار القادة العسكريين وأقطاب الصهيونية الحديثة، لوجدنا أنهم ينتمون إلى يهود </w:t>
      </w:r>
      <w:proofErr w:type="spellStart"/>
      <w:r w:rsidRPr="009615D7">
        <w:rPr>
          <w:rFonts w:ascii="Simplified Arabic" w:hAnsi="Simplified Arabic" w:cs="Simplified Arabic"/>
          <w:sz w:val="36"/>
          <w:szCs w:val="36"/>
          <w:rtl/>
        </w:rPr>
        <w:t>الأشكناز</w:t>
      </w:r>
      <w:proofErr w:type="spellEnd"/>
      <w:r w:rsidRPr="009615D7">
        <w:rPr>
          <w:rFonts w:ascii="Simplified Arabic" w:hAnsi="Simplified Arabic" w:cs="Simplified Arabic"/>
          <w:sz w:val="36"/>
          <w:szCs w:val="36"/>
          <w:rtl/>
        </w:rPr>
        <w:t>(1) وهم أحفاد الخزر الذين كانوا في جنوب روسيا واعتنقوا الديانة اليهودية في القرنين السابع والثامن الميلادي.</w:t>
      </w:r>
      <w:r w:rsidRPr="009615D7">
        <w:rPr>
          <w:rFonts w:ascii="Simplified Arabic" w:hAnsi="Simplified Arabic" w:cs="Simplified Arabic"/>
          <w:sz w:val="36"/>
          <w:szCs w:val="36"/>
          <w:rtl/>
        </w:rPr>
        <w:br/>
        <w:t>وعن هؤلاء الخزر تقول الموسوعة اليهودية طبعة 1903م في المجلد الرابع ص1-5 ما يأتي:</w:t>
      </w:r>
      <w:r w:rsidRPr="009615D7">
        <w:rPr>
          <w:rFonts w:ascii="Simplified Arabic" w:hAnsi="Simplified Arabic" w:cs="Simplified Arabic"/>
          <w:sz w:val="36"/>
          <w:szCs w:val="36"/>
          <w:rtl/>
        </w:rPr>
        <w:br/>
        <w:t xml:space="preserve">"الخزر: شعب تركي الأصل تمتزج حياته وتاريخه بالبداية الأولى لتاريخ يهود روسيا... أكرهته القبائل البدوية في السهول من جهة، ودفعه توقه إلى السلب والانتقام من جهة أخرى...على توطيد أسس مملكة الخزر في معظم أجزاء روسيا الجنوبية، قبل قيام </w:t>
      </w:r>
      <w:proofErr w:type="spellStart"/>
      <w:r w:rsidRPr="009615D7">
        <w:rPr>
          <w:rFonts w:ascii="Simplified Arabic" w:hAnsi="Simplified Arabic" w:cs="Simplified Arabic"/>
          <w:sz w:val="36"/>
          <w:szCs w:val="36"/>
          <w:rtl/>
        </w:rPr>
        <w:t>الفارنجيين</w:t>
      </w:r>
      <w:proofErr w:type="spellEnd"/>
      <w:r w:rsidRPr="009615D7">
        <w:rPr>
          <w:rFonts w:ascii="Simplified Arabic" w:hAnsi="Simplified Arabic" w:cs="Simplified Arabic"/>
          <w:sz w:val="36"/>
          <w:szCs w:val="36"/>
          <w:rtl/>
        </w:rPr>
        <w:t xml:space="preserve"> (سنة 855م) بتأسيس الملكية الروسية... في هذا الوقت (855م) كانت مملكة الخزر في أوج قوتها تخوض غمار حروب دائمة... وعند نهاية القرن الثامن... تحوّل ملك الخزر </w:t>
      </w:r>
      <w:proofErr w:type="spellStart"/>
      <w:r w:rsidRPr="009615D7">
        <w:rPr>
          <w:rFonts w:ascii="Simplified Arabic" w:hAnsi="Simplified Arabic" w:cs="Simplified Arabic"/>
          <w:sz w:val="36"/>
          <w:szCs w:val="36"/>
          <w:rtl/>
        </w:rPr>
        <w:t>ونبلاؤه</w:t>
      </w:r>
      <w:proofErr w:type="spellEnd"/>
      <w:r w:rsidRPr="009615D7">
        <w:rPr>
          <w:rFonts w:ascii="Simplified Arabic" w:hAnsi="Simplified Arabic" w:cs="Simplified Arabic"/>
          <w:sz w:val="36"/>
          <w:szCs w:val="36"/>
          <w:rtl/>
        </w:rPr>
        <w:t xml:space="preserve"> وعدد كبير من شعبه الوثنيين إلى الديانة اليهودية...كان عدد السكان اليهود ضخما في جميع أنحاء مقاطعة الخزر، خلال الفترة الواقعة بين القرن السابع والقرن العاشر...بدا عند حوالي القرن التاسع، أن جميع الخزر أصبحوا يهودا، وأنهم اعتنقوا اليهودية قبل وقت قصير فقط"(2)</w:t>
      </w:r>
      <w:r w:rsidRPr="009615D7">
        <w:rPr>
          <w:rFonts w:ascii="Simplified Arabic" w:hAnsi="Simplified Arabic" w:cs="Simplified Arabic"/>
          <w:sz w:val="36"/>
          <w:szCs w:val="36"/>
          <w:rtl/>
        </w:rPr>
        <w:br/>
        <w:t xml:space="preserve"> ينقسم جمهور اليهود إلى طائفتين كبيرتين جداً هما:- </w:t>
      </w:r>
      <w:proofErr w:type="spellStart"/>
      <w:r w:rsidRPr="009615D7">
        <w:rPr>
          <w:rFonts w:ascii="Simplified Arabic" w:hAnsi="Simplified Arabic" w:cs="Simplified Arabic"/>
          <w:sz w:val="36"/>
          <w:szCs w:val="36"/>
          <w:rtl/>
        </w:rPr>
        <w:t>الإشكناز</w:t>
      </w:r>
      <w:proofErr w:type="spellEnd"/>
      <w:r w:rsidRPr="009615D7">
        <w:rPr>
          <w:rFonts w:ascii="Simplified Arabic" w:hAnsi="Simplified Arabic" w:cs="Simplified Arabic"/>
          <w:sz w:val="36"/>
          <w:szCs w:val="36"/>
          <w:rtl/>
        </w:rPr>
        <w:t xml:space="preserve">، </w:t>
      </w:r>
      <w:proofErr w:type="spellStart"/>
      <w:r w:rsidRPr="009615D7">
        <w:rPr>
          <w:rFonts w:ascii="Simplified Arabic" w:hAnsi="Simplified Arabic" w:cs="Simplified Arabic"/>
          <w:sz w:val="36"/>
          <w:szCs w:val="36"/>
          <w:rtl/>
        </w:rPr>
        <w:t>والسفرد</w:t>
      </w:r>
      <w:proofErr w:type="spellEnd"/>
      <w:r w:rsidRPr="009615D7">
        <w:rPr>
          <w:rFonts w:ascii="Simplified Arabic" w:hAnsi="Simplified Arabic" w:cs="Simplified Arabic"/>
          <w:sz w:val="36"/>
          <w:szCs w:val="36"/>
          <w:rtl/>
        </w:rPr>
        <w:t xml:space="preserve">، </w:t>
      </w:r>
      <w:r w:rsidRPr="009615D7">
        <w:rPr>
          <w:rFonts w:ascii="Simplified Arabic" w:hAnsi="Simplified Arabic" w:cs="Simplified Arabic"/>
          <w:sz w:val="36"/>
          <w:szCs w:val="36"/>
          <w:rtl/>
        </w:rPr>
        <w:lastRenderedPageBreak/>
        <w:t xml:space="preserve">فأما </w:t>
      </w:r>
      <w:proofErr w:type="spellStart"/>
      <w:r w:rsidRPr="009615D7">
        <w:rPr>
          <w:rFonts w:ascii="Simplified Arabic" w:hAnsi="Simplified Arabic" w:cs="Simplified Arabic"/>
          <w:sz w:val="36"/>
          <w:szCs w:val="36"/>
          <w:rtl/>
        </w:rPr>
        <w:t>الإشكناز</w:t>
      </w:r>
      <w:proofErr w:type="spellEnd"/>
      <w:r w:rsidRPr="009615D7">
        <w:rPr>
          <w:rFonts w:ascii="Simplified Arabic" w:hAnsi="Simplified Arabic" w:cs="Simplified Arabic"/>
          <w:sz w:val="36"/>
          <w:szCs w:val="36"/>
          <w:rtl/>
        </w:rPr>
        <w:t xml:space="preserve">: فهم اليهود الذين استقروا في شمال أوروبا وشرقها، وأما </w:t>
      </w:r>
      <w:proofErr w:type="spellStart"/>
      <w:r w:rsidRPr="009615D7">
        <w:rPr>
          <w:rFonts w:ascii="Simplified Arabic" w:hAnsi="Simplified Arabic" w:cs="Simplified Arabic"/>
          <w:sz w:val="36"/>
          <w:szCs w:val="36"/>
          <w:rtl/>
        </w:rPr>
        <w:t>السفرد</w:t>
      </w:r>
      <w:proofErr w:type="spellEnd"/>
      <w:r w:rsidRPr="009615D7">
        <w:rPr>
          <w:rFonts w:ascii="Simplified Arabic" w:hAnsi="Simplified Arabic" w:cs="Simplified Arabic"/>
          <w:sz w:val="36"/>
          <w:szCs w:val="36"/>
          <w:rtl/>
        </w:rPr>
        <w:t>: فهم اليهود الذي استقروا في حوض البحر الأبيض الم</w:t>
      </w:r>
      <w:r w:rsidR="00551C76">
        <w:rPr>
          <w:rFonts w:ascii="Simplified Arabic" w:hAnsi="Simplified Arabic" w:cs="Simplified Arabic"/>
          <w:sz w:val="36"/>
          <w:szCs w:val="36"/>
          <w:rtl/>
        </w:rPr>
        <w:t xml:space="preserve">توسط والبلاد العربية والآسيوية </w:t>
      </w:r>
    </w:p>
    <w:p w:rsidR="009615D7" w:rsidRPr="009615D7" w:rsidRDefault="009615D7" w:rsidP="00551C76">
      <w:pPr>
        <w:pStyle w:val="a8"/>
        <w:bidi/>
        <w:rPr>
          <w:rFonts w:ascii="Simplified Arabic" w:hAnsi="Simplified Arabic" w:cs="Simplified Arabic"/>
          <w:sz w:val="36"/>
          <w:szCs w:val="36"/>
          <w:rtl/>
        </w:rPr>
      </w:pPr>
      <w:r w:rsidRPr="009615D7">
        <w:rPr>
          <w:rFonts w:ascii="Simplified Arabic" w:hAnsi="Simplified Arabic" w:cs="Simplified Arabic"/>
          <w:sz w:val="36"/>
          <w:szCs w:val="36"/>
          <w:rtl/>
        </w:rPr>
        <w:t>إن مملكة الخزر اليهودية التي قامت في جنوب روسيا -بمنطقة القوقاز فيما بين نهري الفولجا والدون- استمرت لمدة قرنين تقريباً وكان اسم عاصمتها (</w:t>
      </w:r>
      <w:proofErr w:type="spellStart"/>
      <w:r w:rsidRPr="009615D7">
        <w:rPr>
          <w:rFonts w:ascii="Simplified Arabic" w:hAnsi="Simplified Arabic" w:cs="Simplified Arabic"/>
          <w:sz w:val="36"/>
          <w:szCs w:val="36"/>
          <w:rtl/>
        </w:rPr>
        <w:t>إتل</w:t>
      </w:r>
      <w:proofErr w:type="spellEnd"/>
      <w:r w:rsidRPr="009615D7">
        <w:rPr>
          <w:rFonts w:ascii="Simplified Arabic" w:hAnsi="Simplified Arabic" w:cs="Simplified Arabic"/>
          <w:sz w:val="36"/>
          <w:szCs w:val="36"/>
          <w:rtl/>
        </w:rPr>
        <w:t>) وسقطت على يد أمراء (كييف) الروس في الفترة بين سنة 964 و973م، ودامت لهم ولاية في القرم نصف قرن آخر إلى سنة 1016م(1).</w:t>
      </w:r>
      <w:r w:rsidRPr="009615D7">
        <w:rPr>
          <w:rFonts w:ascii="Simplified Arabic" w:hAnsi="Simplified Arabic" w:cs="Simplified Arabic"/>
          <w:sz w:val="36"/>
          <w:szCs w:val="36"/>
          <w:rtl/>
        </w:rPr>
        <w:br/>
      </w:r>
      <w:r w:rsidR="00551C76">
        <w:rPr>
          <w:rFonts w:ascii="Simplified Arabic" w:hAnsi="Simplified Arabic" w:cs="Simplified Arabic" w:hint="cs"/>
          <w:sz w:val="36"/>
          <w:szCs w:val="36"/>
          <w:rtl/>
        </w:rPr>
        <w:t xml:space="preserve">وتوجد </w:t>
      </w:r>
      <w:r w:rsidRPr="009615D7">
        <w:rPr>
          <w:rFonts w:ascii="Simplified Arabic" w:hAnsi="Simplified Arabic" w:cs="Simplified Arabic"/>
          <w:sz w:val="36"/>
          <w:szCs w:val="36"/>
          <w:rtl/>
        </w:rPr>
        <w:t>خريطة منقولة عن دائرة المعارف اليهودية تبيّن التوزيع الديني في أوربا عام 900 ميلادية، وفي وسطها تظهر امبراطورية الخزر اليهودية، التي دامت ثلاثة قرون، وكانت كبرى دول اليهود في التاريخ ولا تمت بأية صلة عرقية إلى دولتي " إسرائيل ويهوذا " التاريخيتين على أرض فلسطين.</w:t>
      </w:r>
      <w:r w:rsidRPr="009615D7">
        <w:rPr>
          <w:rFonts w:ascii="Simplified Arabic" w:hAnsi="Simplified Arabic" w:cs="Simplified Arabic"/>
          <w:sz w:val="36"/>
          <w:szCs w:val="36"/>
          <w:rtl/>
        </w:rPr>
        <w:br/>
        <w:t>والحقيقة أنَّ من يزعمون أنفسهم (يهودا) المتحدرين تاريخياً من سلالة الخزر يشكلون أكثر من 92% بالمائة من جميع من يسمون أنفسهم (يهودا) في كل مكان من العالم اليوم، والخزر الآسيويون الذين أنشأوا مملكة الخزر في أوروبا الشرقية أصبحوا يسمون أنفسهم (يهودا) بالتحول والاعتناق سنة (720م)، وهؤلاء لم تطأ أقدام أجدادهم قط (الأرض المقدسة) في تاريخ العهد القديم، هذه حقيقة تاريخية لا تقبل جدلاً.</w:t>
      </w:r>
      <w:r w:rsidRPr="009615D7">
        <w:rPr>
          <w:rFonts w:ascii="Simplified Arabic" w:hAnsi="Simplified Arabic" w:cs="Simplified Arabic"/>
          <w:sz w:val="36"/>
          <w:szCs w:val="36"/>
          <w:rtl/>
        </w:rPr>
        <w:br/>
        <w:t>ويؤيد ذلك معظم الباحثين في علوم الإنسان والآثار والتاريخ المختصون</w:t>
      </w:r>
      <w:r w:rsidR="00551C76">
        <w:rPr>
          <w:rFonts w:ascii="Simplified Arabic" w:hAnsi="Simplified Arabic" w:cs="Simplified Arabic"/>
          <w:sz w:val="36"/>
          <w:szCs w:val="36"/>
          <w:rtl/>
        </w:rPr>
        <w:t xml:space="preserve"> بموضوع خزر أمس ويهود اليوم(2).</w:t>
      </w:r>
    </w:p>
    <w:p w:rsidR="009615D7" w:rsidRPr="009615D7" w:rsidRDefault="009615D7" w:rsidP="00551C76">
      <w:pPr>
        <w:pStyle w:val="a8"/>
        <w:bidi/>
        <w:rPr>
          <w:rFonts w:ascii="Simplified Arabic" w:hAnsi="Simplified Arabic" w:cs="Simplified Arabic"/>
          <w:sz w:val="36"/>
          <w:szCs w:val="36"/>
          <w:rtl/>
        </w:rPr>
      </w:pPr>
      <w:r w:rsidRPr="009615D7">
        <w:rPr>
          <w:rFonts w:ascii="Simplified Arabic" w:hAnsi="Simplified Arabic" w:cs="Simplified Arabic"/>
          <w:sz w:val="36"/>
          <w:szCs w:val="36"/>
          <w:rtl/>
        </w:rPr>
        <w:t xml:space="preserve">وإن حرص اليهود المعاصرين - الذين بيّنا حقيقة أصلهم ونسبهم - على الانتساب- كذباً وزوراً وبهتاناً - إلى نسل بني إسرائيل القدماء، لتكون لهم حجة ودليلٌ لتعزيز ادعائهم الباطل بأن لهم حقاً </w:t>
      </w:r>
      <w:proofErr w:type="spellStart"/>
      <w:r w:rsidRPr="009615D7">
        <w:rPr>
          <w:rFonts w:ascii="Simplified Arabic" w:hAnsi="Simplified Arabic" w:cs="Simplified Arabic"/>
          <w:sz w:val="36"/>
          <w:szCs w:val="36"/>
          <w:rtl/>
        </w:rPr>
        <w:t>تأريخياً</w:t>
      </w:r>
      <w:proofErr w:type="spellEnd"/>
      <w:r w:rsidRPr="009615D7">
        <w:rPr>
          <w:rFonts w:ascii="Simplified Arabic" w:hAnsi="Simplified Arabic" w:cs="Simplified Arabic"/>
          <w:sz w:val="36"/>
          <w:szCs w:val="36"/>
          <w:rtl/>
        </w:rPr>
        <w:t xml:space="preserve"> ودينياً في أرض </w:t>
      </w:r>
      <w:r w:rsidRPr="009615D7">
        <w:rPr>
          <w:rFonts w:ascii="Simplified Arabic" w:hAnsi="Simplified Arabic" w:cs="Simplified Arabic"/>
          <w:sz w:val="36"/>
          <w:szCs w:val="36"/>
          <w:rtl/>
        </w:rPr>
        <w:lastRenderedPageBreak/>
        <w:t>فلسطين، وهو ما سنبين بطلانه إن شاء الله تعالى في الأكذوبة الثالثة من أكاذيب ا</w:t>
      </w:r>
      <w:r w:rsidR="00551C76">
        <w:rPr>
          <w:rFonts w:ascii="Simplified Arabic" w:hAnsi="Simplified Arabic" w:cs="Simplified Arabic"/>
          <w:sz w:val="36"/>
          <w:szCs w:val="36"/>
          <w:rtl/>
        </w:rPr>
        <w:t>ليهود وأساطيرهم.</w:t>
      </w:r>
      <w:r w:rsidR="00551C76">
        <w:rPr>
          <w:rFonts w:ascii="Simplified Arabic" w:hAnsi="Simplified Arabic" w:cs="Simplified Arabic"/>
          <w:sz w:val="36"/>
          <w:szCs w:val="36"/>
          <w:rtl/>
        </w:rPr>
        <w:br/>
      </w:r>
      <w:r w:rsidRPr="00551C76">
        <w:rPr>
          <w:rFonts w:ascii="Simplified Arabic" w:hAnsi="Simplified Arabic" w:cs="Simplified Arabic"/>
          <w:b/>
          <w:bCs/>
          <w:sz w:val="36"/>
          <w:szCs w:val="36"/>
          <w:rtl/>
        </w:rPr>
        <w:t>زعمهم أن لهم حقاً تاريخياً ودينياً في فلسطين</w:t>
      </w:r>
      <w:r w:rsidRPr="00551C76">
        <w:rPr>
          <w:rFonts w:ascii="Simplified Arabic" w:hAnsi="Simplified Arabic" w:cs="Simplified Arabic"/>
          <w:sz w:val="36"/>
          <w:szCs w:val="36"/>
          <w:rtl/>
        </w:rPr>
        <w:br/>
      </w:r>
      <w:r w:rsidRPr="009615D7">
        <w:rPr>
          <w:rFonts w:ascii="Simplified Arabic" w:hAnsi="Simplified Arabic" w:cs="Simplified Arabic"/>
          <w:sz w:val="36"/>
          <w:szCs w:val="36"/>
          <w:rtl/>
        </w:rPr>
        <w:t xml:space="preserve">يدعي اليهود أن لهم حقوقاً تاريخية في فلسطين لأن أجدادهم سكنوها فترة من الزمن، بدءاً بإبراهيم وإسحاق ويعقوب، ومروراً بموسى ويوشع بن نون عليهم الصلاة والسلام، وإقامة مملكتهم زمن داود وسليمان عليهما الصلاة والسلام، </w:t>
      </w:r>
      <w:proofErr w:type="spellStart"/>
      <w:r w:rsidRPr="009615D7">
        <w:rPr>
          <w:rFonts w:ascii="Simplified Arabic" w:hAnsi="Simplified Arabic" w:cs="Simplified Arabic"/>
          <w:sz w:val="36"/>
          <w:szCs w:val="36"/>
          <w:rtl/>
        </w:rPr>
        <w:t>وانتهاءاً</w:t>
      </w:r>
      <w:proofErr w:type="spellEnd"/>
      <w:r w:rsidRPr="009615D7">
        <w:rPr>
          <w:rFonts w:ascii="Simplified Arabic" w:hAnsi="Simplified Arabic" w:cs="Simplified Arabic"/>
          <w:sz w:val="36"/>
          <w:szCs w:val="36"/>
          <w:rtl/>
        </w:rPr>
        <w:t xml:space="preserve"> بطرد آخر يهودي من بيت المقدس في عصر التشرد والتشتت اليهودي الذي بدء عام 70م.</w:t>
      </w:r>
      <w:r w:rsidRPr="009615D7">
        <w:rPr>
          <w:rFonts w:ascii="Simplified Arabic" w:hAnsi="Simplified Arabic" w:cs="Simplified Arabic"/>
          <w:sz w:val="36"/>
          <w:szCs w:val="36"/>
          <w:rtl/>
        </w:rPr>
        <w:br/>
        <w:t xml:space="preserve">ويدعي اليهود أيضاً أن لهم حقاً دينياً على ما جاء في كتبهم المقدسة لديهم أن الله وعدهم بامتلاك (أرض كنعان) فلسطين وما جاورها (من النيل إلى الفرات) وهي أرض الميعاد لتكون لهم ملكاً ووطناً ويستدلون على ذلك بما ورد في التوراة أن ذلك الوعد كان مع أبيهم إبراهيم عليه الصلاة والسلام حينما قال له الرب: "لنسلك أعطي هذه الأرض من نهر مصر إلى النهر الكبير نهر الفرات"(1). وقال له الرب أيضاً: "وأقيم عهدي بيني وبينك وبين نسلك من بعدك في أجيالهم عهداً أبدياً، لأكون إلهاً لك ولنسلك من بعدك، وأعطي لك ولنسلك من بعدك أرض غربتك كل أرض كنعان ملكاً أبدياً وأكون إلههم"(2). ويزعم اليهود المعاصرون أنهم أحفاد إبراهيم وسلالته وأنهم شعب الله المختار فهم الأحق إذاً بفلسطين </w:t>
      </w:r>
      <w:r w:rsidR="00551C76">
        <w:rPr>
          <w:rFonts w:ascii="Simplified Arabic" w:hAnsi="Simplified Arabic" w:cs="Simplified Arabic"/>
          <w:sz w:val="36"/>
          <w:szCs w:val="36"/>
          <w:rtl/>
        </w:rPr>
        <w:t>وما جاورها أرض الآباء والأجداد.</w:t>
      </w:r>
    </w:p>
    <w:p w:rsidR="009615D7" w:rsidRPr="009615D7" w:rsidRDefault="009615D7" w:rsidP="00551C76">
      <w:pPr>
        <w:pStyle w:val="a8"/>
        <w:bidi/>
        <w:rPr>
          <w:rFonts w:ascii="Simplified Arabic" w:hAnsi="Simplified Arabic" w:cs="Simplified Arabic"/>
          <w:sz w:val="36"/>
          <w:szCs w:val="36"/>
          <w:rtl/>
        </w:rPr>
      </w:pPr>
      <w:r w:rsidRPr="00551C76">
        <w:rPr>
          <w:rFonts w:ascii="Simplified Arabic" w:hAnsi="Simplified Arabic" w:cs="Simplified Arabic"/>
          <w:b/>
          <w:bCs/>
          <w:sz w:val="36"/>
          <w:szCs w:val="36"/>
          <w:rtl/>
        </w:rPr>
        <w:t>بطلان هذه الدعوى:</w:t>
      </w:r>
      <w:r w:rsidRPr="00551C76">
        <w:rPr>
          <w:rFonts w:ascii="Simplified Arabic" w:hAnsi="Simplified Arabic" w:cs="Simplified Arabic"/>
          <w:sz w:val="36"/>
          <w:szCs w:val="36"/>
          <w:rtl/>
        </w:rPr>
        <w:br/>
      </w:r>
      <w:r w:rsidRPr="009615D7">
        <w:rPr>
          <w:rFonts w:ascii="Simplified Arabic" w:hAnsi="Simplified Arabic" w:cs="Simplified Arabic"/>
          <w:sz w:val="36"/>
          <w:szCs w:val="36"/>
          <w:rtl/>
        </w:rPr>
        <w:t>فأما بالنسبة لزعمهم بالحق التاريخي فنبين بطلانه بالآتي:</w:t>
      </w:r>
      <w:r w:rsidRPr="009615D7">
        <w:rPr>
          <w:rFonts w:ascii="Simplified Arabic" w:hAnsi="Simplified Arabic" w:cs="Simplified Arabic"/>
          <w:sz w:val="36"/>
          <w:szCs w:val="36"/>
          <w:rtl/>
        </w:rPr>
        <w:br/>
        <w:t xml:space="preserve">1- أن من الثابت </w:t>
      </w:r>
      <w:proofErr w:type="spellStart"/>
      <w:r w:rsidRPr="009615D7">
        <w:rPr>
          <w:rFonts w:ascii="Simplified Arabic" w:hAnsi="Simplified Arabic" w:cs="Simplified Arabic"/>
          <w:sz w:val="36"/>
          <w:szCs w:val="36"/>
          <w:rtl/>
        </w:rPr>
        <w:t>تأريخياً</w:t>
      </w:r>
      <w:proofErr w:type="spellEnd"/>
      <w:r w:rsidRPr="009615D7">
        <w:rPr>
          <w:rFonts w:ascii="Simplified Arabic" w:hAnsi="Simplified Arabic" w:cs="Simplified Arabic"/>
          <w:sz w:val="36"/>
          <w:szCs w:val="36"/>
          <w:rtl/>
        </w:rPr>
        <w:t xml:space="preserve"> وجود القبائل العربية من الكنعانيين </w:t>
      </w:r>
      <w:proofErr w:type="spellStart"/>
      <w:r w:rsidRPr="009615D7">
        <w:rPr>
          <w:rFonts w:ascii="Simplified Arabic" w:hAnsi="Simplified Arabic" w:cs="Simplified Arabic"/>
          <w:sz w:val="36"/>
          <w:szCs w:val="36"/>
          <w:rtl/>
        </w:rPr>
        <w:t>والفينقيين</w:t>
      </w:r>
      <w:proofErr w:type="spellEnd"/>
      <w:r w:rsidRPr="009615D7">
        <w:rPr>
          <w:rFonts w:ascii="Simplified Arabic" w:hAnsi="Simplified Arabic" w:cs="Simplified Arabic"/>
          <w:sz w:val="36"/>
          <w:szCs w:val="36"/>
          <w:rtl/>
        </w:rPr>
        <w:t xml:space="preserve"> في فلسطين قبل ظهور اليهود بآلاف السنوات، ولم ينقطع وجود العرب </w:t>
      </w:r>
      <w:r w:rsidRPr="009615D7">
        <w:rPr>
          <w:rFonts w:ascii="Simplified Arabic" w:hAnsi="Simplified Arabic" w:cs="Simplified Arabic"/>
          <w:sz w:val="36"/>
          <w:szCs w:val="36"/>
          <w:rtl/>
        </w:rPr>
        <w:lastRenderedPageBreak/>
        <w:t>واستمرارهم في فلسطين إلى يومنا بخلاف اليهود. وقد بينا ذلك من قبل(1).</w:t>
      </w:r>
      <w:r w:rsidRPr="009615D7">
        <w:rPr>
          <w:rFonts w:ascii="Simplified Arabic" w:hAnsi="Simplified Arabic" w:cs="Simplified Arabic"/>
          <w:sz w:val="36"/>
          <w:szCs w:val="36"/>
          <w:rtl/>
        </w:rPr>
        <w:br/>
        <w:t>2- أن على اليهود المعاصرين - سلالة الخزر- أن يطالبوا بالحق التاريخي لمملكة الخزر بجنوب روسيا وبعاصمتهم (</w:t>
      </w:r>
      <w:proofErr w:type="spellStart"/>
      <w:r w:rsidRPr="009615D7">
        <w:rPr>
          <w:rFonts w:ascii="Simplified Arabic" w:hAnsi="Simplified Arabic" w:cs="Simplified Arabic"/>
          <w:sz w:val="36"/>
          <w:szCs w:val="36"/>
          <w:rtl/>
        </w:rPr>
        <w:t>إتل</w:t>
      </w:r>
      <w:proofErr w:type="spellEnd"/>
      <w:r w:rsidRPr="009615D7">
        <w:rPr>
          <w:rFonts w:ascii="Simplified Arabic" w:hAnsi="Simplified Arabic" w:cs="Simplified Arabic"/>
          <w:sz w:val="36"/>
          <w:szCs w:val="36"/>
          <w:rtl/>
        </w:rPr>
        <w:t xml:space="preserve">)، وليس بفلسطين أو بيت المقدس، لأن أجدادهم لم </w:t>
      </w:r>
      <w:proofErr w:type="spellStart"/>
      <w:r w:rsidRPr="009615D7">
        <w:rPr>
          <w:rFonts w:ascii="Simplified Arabic" w:hAnsi="Simplified Arabic" w:cs="Simplified Arabic"/>
          <w:sz w:val="36"/>
          <w:szCs w:val="36"/>
          <w:rtl/>
        </w:rPr>
        <w:t>يطأوها</w:t>
      </w:r>
      <w:proofErr w:type="spellEnd"/>
      <w:r w:rsidRPr="009615D7">
        <w:rPr>
          <w:rFonts w:ascii="Simplified Arabic" w:hAnsi="Simplified Arabic" w:cs="Simplified Arabic"/>
          <w:sz w:val="36"/>
          <w:szCs w:val="36"/>
          <w:rtl/>
        </w:rPr>
        <w:t xml:space="preserve"> من قبل، وقد أوضحنا ذلك أيضاً(2).</w:t>
      </w:r>
      <w:r w:rsidRPr="009615D7">
        <w:rPr>
          <w:rFonts w:ascii="Simplified Arabic" w:hAnsi="Simplified Arabic" w:cs="Simplified Arabic"/>
          <w:sz w:val="36"/>
          <w:szCs w:val="36"/>
          <w:rtl/>
        </w:rPr>
        <w:br/>
        <w:t>3- كانت مدة بقاء بني إسرائيل في فلسطين لا تزيد عن ثلاثة قرون ونصف قرن - وبعض المؤرخين يرى أنها تبلغ خمسة قرون - فهل المدة التي مكثوها في فلسطين كافية في إثبات حقهم مقابل وجود العرب في فلسطين من قبلهم وبعدهم لمئات القرون ؟!!</w:t>
      </w:r>
      <w:r w:rsidRPr="009615D7">
        <w:rPr>
          <w:rFonts w:ascii="Simplified Arabic" w:hAnsi="Simplified Arabic" w:cs="Simplified Arabic"/>
          <w:sz w:val="36"/>
          <w:szCs w:val="36"/>
          <w:rtl/>
        </w:rPr>
        <w:br/>
        <w:t>وأما بالنسبة للحق الديني والوعد الإلهي لإبراهيم عليه الصلاة والسلام وانتسابهم إليه دينياً فهو باطل من</w:t>
      </w:r>
      <w:r w:rsidR="00551C76">
        <w:rPr>
          <w:rFonts w:ascii="Simplified Arabic" w:hAnsi="Simplified Arabic" w:cs="Simplified Arabic"/>
          <w:sz w:val="36"/>
          <w:szCs w:val="36"/>
          <w:rtl/>
        </w:rPr>
        <w:t xml:space="preserve"> وجوه عديدة نذكر منها ما يأتي:-</w:t>
      </w:r>
    </w:p>
    <w:p w:rsidR="009615D7" w:rsidRPr="009615D7" w:rsidRDefault="009615D7" w:rsidP="00551C76">
      <w:pPr>
        <w:pStyle w:val="a8"/>
        <w:bidi/>
        <w:rPr>
          <w:rFonts w:ascii="Simplified Arabic" w:hAnsi="Simplified Arabic" w:cs="Simplified Arabic"/>
          <w:sz w:val="36"/>
          <w:szCs w:val="36"/>
          <w:rtl/>
        </w:rPr>
      </w:pPr>
      <w:r w:rsidRPr="009615D7">
        <w:rPr>
          <w:rFonts w:ascii="Simplified Arabic" w:hAnsi="Simplified Arabic" w:cs="Simplified Arabic"/>
          <w:sz w:val="36"/>
          <w:szCs w:val="36"/>
          <w:rtl/>
        </w:rPr>
        <w:t>1 - بعد أن أوضحنا بطلان انتساب معظم اليهود المعاصرين إلى سلالة إسرائيل (يعقوب) بن إسحاق بن إبراهيم عليهم الصلاة والسلام، فقد بين لنا القرآن الكريم بطلان انتساب اليهود إلى إبراهيم عليه الصلاة والسلام دينياً فقال عز وجل: {يَا أَهْلَ الْكِتَابِ لِمَ تُحَاجُّونَ فِي إِبْرَاهِيمَ وَمَا أُنْزِلَتِ التَّوْرَاةُ وَالإِنْجِيلُ إِلاَّ مِنْ بَعْدِهِ أَفَلا تَعْقِلُونَ هَا أَنْتُمْ هَؤُلاءِ حَاجَجْتُمْ فِيمَا لَكُمْ بِهِ عِلْمٌ فَلِمَ تُحَاجُّونَ فِيمَا لَيْسَ لَكُمْ بِهِ عِلْمٌ وَاللَّهُ يَعْلَمُ وَأَنْتُمْ لا تَعْلَمُونَ مَا كَانَ إِبْرَاهِيمُ يَهُودِيّاً وَلا نَصْرَانِيّاً وَلَكِنْ كَانَ حَنِيفاً مُسْلِماً وَمَا كَانَ مِنَ الْمُشْرِكِينَ إِنَّ أَوْلَى النَّاسِ بِإِبْرَاهِيمَ لَلَّذِينَ اتَّبَعُوهُ وَهَذَا النَّبِيُّ وَالَّذِينَ آمَنُوا وَاللَّهُ وَلِيُّ الْمُؤْمِنِينَ}(1).</w:t>
      </w:r>
      <w:r w:rsidRPr="009615D7">
        <w:rPr>
          <w:rFonts w:ascii="Simplified Arabic" w:hAnsi="Simplified Arabic" w:cs="Simplified Arabic"/>
          <w:sz w:val="36"/>
          <w:szCs w:val="36"/>
          <w:rtl/>
        </w:rPr>
        <w:br/>
        <w:t>وقال عز وجل: {أَمْ تَقُولُونَ إِنَّ إِبْرَاهِيمَ وَإِسْمَاعِيلَ وَإِسْحَاقَ وَيَعْقُوبَ وَالأَسْبَاطَ كَانُوا هُوداً أَوْ نَصَارَى قُلْ أَأَنْتُمْ أَعْلَمُ أَمِ اللَّهُ وَمَنْ أَظْلَمُ مِمَّنْ كَتَمَ شَهَادَةً عِنْدَهُ مِنَ اللَّهِ وَمَا اللَّهُ بِغَافِلٍ عَمَّا تَعْمَلُونَ}(2).</w:t>
      </w:r>
      <w:r w:rsidRPr="009615D7">
        <w:rPr>
          <w:rFonts w:ascii="Simplified Arabic" w:hAnsi="Simplified Arabic" w:cs="Simplified Arabic"/>
          <w:sz w:val="36"/>
          <w:szCs w:val="36"/>
          <w:rtl/>
        </w:rPr>
        <w:br/>
        <w:t xml:space="preserve">2 - أنه </w:t>
      </w:r>
      <w:proofErr w:type="spellStart"/>
      <w:r w:rsidRPr="009615D7">
        <w:rPr>
          <w:rFonts w:ascii="Simplified Arabic" w:hAnsi="Simplified Arabic" w:cs="Simplified Arabic"/>
          <w:sz w:val="36"/>
          <w:szCs w:val="36"/>
          <w:rtl/>
        </w:rPr>
        <w:t>لايسلم</w:t>
      </w:r>
      <w:proofErr w:type="spellEnd"/>
      <w:r w:rsidRPr="009615D7">
        <w:rPr>
          <w:rFonts w:ascii="Simplified Arabic" w:hAnsi="Simplified Arabic" w:cs="Simplified Arabic"/>
          <w:sz w:val="36"/>
          <w:szCs w:val="36"/>
          <w:rtl/>
        </w:rPr>
        <w:t xml:space="preserve"> لليهود صحة كتبهم المقدسة لديهم وما احتجوا بها من </w:t>
      </w:r>
      <w:r w:rsidRPr="009615D7">
        <w:rPr>
          <w:rFonts w:ascii="Simplified Arabic" w:hAnsi="Simplified Arabic" w:cs="Simplified Arabic"/>
          <w:sz w:val="36"/>
          <w:szCs w:val="36"/>
          <w:rtl/>
        </w:rPr>
        <w:lastRenderedPageBreak/>
        <w:t>نصوص، فقد أثبت القرآن الكريم أنهم تجرؤا على كتب الله المنزلة على أنبياء بني إسرائيل بالتحريف والتزوير والتغيير قال تعالى:{فَبِمَا نَقْضِهِمْ مِيثَاقَهُمْ لَعَنَّاهُمْ وَجَعَلْنَا قُلُوبَهُمْ قَاسِيَةً يُحَرِّفُونَ الْكَلِمَ عَنْ مَوَاضِعِهِ...}(3). وهذا ما سنبينه ونذكر الشواهد والأدلة عليه ف</w:t>
      </w:r>
      <w:r w:rsidR="00551C76">
        <w:rPr>
          <w:rFonts w:ascii="Simplified Arabic" w:hAnsi="Simplified Arabic" w:cs="Simplified Arabic"/>
          <w:sz w:val="36"/>
          <w:szCs w:val="36"/>
          <w:rtl/>
        </w:rPr>
        <w:t>يما سيأتي(4) إن شاء الله تعالى.</w:t>
      </w:r>
    </w:p>
    <w:p w:rsidR="009615D7" w:rsidRPr="009615D7" w:rsidRDefault="009615D7" w:rsidP="00551C76">
      <w:pPr>
        <w:pStyle w:val="a8"/>
        <w:bidi/>
        <w:rPr>
          <w:rFonts w:ascii="Simplified Arabic" w:hAnsi="Simplified Arabic" w:cs="Simplified Arabic"/>
          <w:sz w:val="36"/>
          <w:szCs w:val="36"/>
          <w:rtl/>
        </w:rPr>
      </w:pPr>
      <w:r w:rsidRPr="009615D7">
        <w:rPr>
          <w:rFonts w:ascii="Simplified Arabic" w:hAnsi="Simplified Arabic" w:cs="Simplified Arabic"/>
          <w:sz w:val="36"/>
          <w:szCs w:val="36"/>
          <w:rtl/>
        </w:rPr>
        <w:t>3- وعلى فرض التسليم لهم - جدلاً- صحة ما استدلوا به على الوعد الإلهي من كتبهم، فإنا نقول إن الوعد الإلهي قد أعطي لإبراهيم أولاً عند وصوله أرض كنعان ولم يولد له ولد حينئذ (تكوين 12/7)، وتكرر الوعد حين رجوعه إلى أرض كنعان من مصر (تكوين 13/15)، ثم تكرر الوعد ولم يكن لإبراهيم ولد (تكوين 15/18)، ثم تكرر الوعد لإبراهيم بعد أن ولد له إسماعيل عليهما الصلاة والسلام (تكوين 17/8).</w:t>
      </w:r>
      <w:r w:rsidRPr="009615D7">
        <w:rPr>
          <w:rFonts w:ascii="Simplified Arabic" w:hAnsi="Simplified Arabic" w:cs="Simplified Arabic"/>
          <w:sz w:val="36"/>
          <w:szCs w:val="36"/>
          <w:rtl/>
        </w:rPr>
        <w:br/>
        <w:t>بناء على ذلك فالوعد الإلهي من حق إسماعيل عليه الصلاة والسلام جدُّ العرب والمسلمين دون غيره، لأن إسحاق الابن الثاني لإبراهيم عليهما الصلاة والسلام لم يولد بعد(1).</w:t>
      </w:r>
      <w:r w:rsidRPr="009615D7">
        <w:rPr>
          <w:rFonts w:ascii="Simplified Arabic" w:hAnsi="Simplified Arabic" w:cs="Simplified Arabic"/>
          <w:sz w:val="36"/>
          <w:szCs w:val="36"/>
          <w:rtl/>
        </w:rPr>
        <w:br/>
        <w:t>فإن قيل: بأن الوعد الإلهي لهم بالأرض المقدسة إرثٌ وموطنٌ أبديٌ قد ذكر في القرآن الكريم في قوله تعالى: {وَإِذْ قَالَ مُوسَى لِقَوْمِهِ يَا قَوْمِ اذْكُرُوا نِعْمَةَ اللَّهِ عَلَيْكُمْ إِذْ جَعَلَ فِيكُمْ أَنْبِيَاءَ وَجَعَلَكُمْ مُلُوكاً وَآتَاكُمْ مَا لَمْ يُؤْتِ أَحَداً مِنَ الْعَالَمِينَ يَا قَوْمِ ادْخُلُوا الأَرْضَ الْمُقَدَّسَةَ الَّتِي كَتَبَ اللَّهُ لَكُمْ وَلا تَرْتَدُّوا عَلَى أَدْبَارِكُمْ</w:t>
      </w:r>
      <w:r w:rsidR="00551C76">
        <w:rPr>
          <w:rFonts w:ascii="Simplified Arabic" w:hAnsi="Simplified Arabic" w:cs="Simplified Arabic"/>
          <w:sz w:val="36"/>
          <w:szCs w:val="36"/>
          <w:rtl/>
        </w:rPr>
        <w:t xml:space="preserve"> فَتَنْقَلِبُوا خَاسِرِينَ}(2).</w:t>
      </w:r>
    </w:p>
    <w:p w:rsidR="009615D7" w:rsidRPr="009615D7" w:rsidRDefault="009615D7" w:rsidP="00551C76">
      <w:pPr>
        <w:pStyle w:val="a8"/>
        <w:bidi/>
        <w:rPr>
          <w:rFonts w:ascii="Simplified Arabic" w:hAnsi="Simplified Arabic" w:cs="Simplified Arabic"/>
          <w:sz w:val="36"/>
          <w:szCs w:val="36"/>
          <w:rtl/>
        </w:rPr>
      </w:pPr>
      <w:r w:rsidRPr="009615D7">
        <w:rPr>
          <w:rFonts w:ascii="Simplified Arabic" w:hAnsi="Simplified Arabic" w:cs="Simplified Arabic"/>
          <w:sz w:val="36"/>
          <w:szCs w:val="36"/>
          <w:rtl/>
        </w:rPr>
        <w:t xml:space="preserve">فالجواب: أنه بقطع النظر عن كون يهود اليوم هم غير بني إسرائيل القدماء - كما بيناه من قبل - وأن ما جاء في الآية لا يعنيهم ؛ لأنها لا تشمل من دان باليهودية من غير بني إسرائيل وهم معظم أو كل يهود اليوم، فإن الحق في هذا الأمر الذي عليه جمهور المفسرين هو أن عبارة الآية ليست </w:t>
      </w:r>
      <w:r w:rsidRPr="009615D7">
        <w:rPr>
          <w:rFonts w:ascii="Simplified Arabic" w:hAnsi="Simplified Arabic" w:cs="Simplified Arabic"/>
          <w:sz w:val="36"/>
          <w:szCs w:val="36"/>
          <w:rtl/>
        </w:rPr>
        <w:lastRenderedPageBreak/>
        <w:t>على التأبيد، وإنما هي خاصة بالزمن الذي وعدوا فيه بذلك ونتيجة لما كان من استجابتهم لأوامر الله وصبرهم(1).</w:t>
      </w:r>
      <w:r w:rsidRPr="009615D7">
        <w:rPr>
          <w:rFonts w:ascii="Simplified Arabic" w:hAnsi="Simplified Arabic" w:cs="Simplified Arabic"/>
          <w:sz w:val="36"/>
          <w:szCs w:val="36"/>
          <w:rtl/>
        </w:rPr>
        <w:br/>
        <w:t>وذلك الجزاء لإيمانهم وتفضيلهم على عالمي زمانهم سنّة إلهية في عباده عز وجل، قال تعالى: {وَلَقَدْ كَتَبْنَا فِي الزَّبُورِ مِنْ بَعْدِ الذِّكْرِ أَنَّ الأَرْضَ يَرِثُهَا عِبَادِيَ الصَّالِحُونَ}(2).</w:t>
      </w:r>
      <w:r w:rsidRPr="009615D7">
        <w:rPr>
          <w:rFonts w:ascii="Simplified Arabic" w:hAnsi="Simplified Arabic" w:cs="Simplified Arabic"/>
          <w:sz w:val="36"/>
          <w:szCs w:val="36"/>
          <w:rtl/>
        </w:rPr>
        <w:br/>
        <w:t>فلما انحرف بنو إسرائيل عن دين الله الحق وارتدوا وفسدوا وأفسدوا في الأرض لم يعد لهم حق بالتمسك بالوعد الإلهي لهم، بل كان الجزاء عليهم بما تضمنته الآيات الكريمة بلعنة الله عليهم وغضبه وعقابه بتشتيتهم في الأرض وتسليط من يسومهم سوء العذاب عليهم إلى يوم القيامة، وضرب الذلة والمسكنة عليهم أين ما ثقفوا جزاءً لنقضهم مواثيق الله وكفرهم بآياته.</w:t>
      </w:r>
      <w:r w:rsidRPr="009615D7">
        <w:rPr>
          <w:rFonts w:ascii="Simplified Arabic" w:hAnsi="Simplified Arabic" w:cs="Simplified Arabic"/>
          <w:sz w:val="36"/>
          <w:szCs w:val="36"/>
          <w:rtl/>
        </w:rPr>
        <w:br/>
        <w:t xml:space="preserve">4- كما يمكن القول أيضاً أن وعد الله لهم قد تحقق بعد موسى عليه الصلاة والسلام حينما دخل بنو إسرائيل الأرض المقدسة بقيادة يوشع بن نون - فتى موسى عليهما الصلاة والسلام - وأقاموا فيها زمن داود وسليمان عليهما السلام حينما فضلهم الله عز وجل على عالمي زمانهم، ولكن حينما كفروا بالله وفسدوا وأفسدوا في الأرض غضب الله عليهم فعذبهم وسلط عليهم من يسومهم سوء العذاب وحرمهم من الأرض </w:t>
      </w:r>
      <w:r w:rsidR="00551C76">
        <w:rPr>
          <w:rFonts w:ascii="Simplified Arabic" w:hAnsi="Simplified Arabic" w:cs="Simplified Arabic"/>
          <w:sz w:val="36"/>
          <w:szCs w:val="36"/>
          <w:rtl/>
        </w:rPr>
        <w:t>المقدسة وشردهم وشتتهم في الأرض.</w:t>
      </w:r>
    </w:p>
    <w:p w:rsidR="009615D7" w:rsidRPr="009615D7" w:rsidRDefault="009615D7" w:rsidP="00551C76">
      <w:pPr>
        <w:pStyle w:val="a8"/>
        <w:bidi/>
        <w:rPr>
          <w:rFonts w:ascii="Simplified Arabic" w:hAnsi="Simplified Arabic" w:cs="Simplified Arabic"/>
          <w:sz w:val="36"/>
          <w:szCs w:val="36"/>
          <w:rtl/>
        </w:rPr>
      </w:pPr>
      <w:r w:rsidRPr="009615D7">
        <w:rPr>
          <w:rFonts w:ascii="Simplified Arabic" w:hAnsi="Simplified Arabic" w:cs="Simplified Arabic"/>
          <w:sz w:val="36"/>
          <w:szCs w:val="36"/>
          <w:rtl/>
        </w:rPr>
        <w:t xml:space="preserve">وأما فيما يتعلق بمسألة ما إذا كان الوعد أبديا ولا يمكن نسخه فيقول الدكتور الفرد </w:t>
      </w:r>
      <w:proofErr w:type="spellStart"/>
      <w:r w:rsidRPr="009615D7">
        <w:rPr>
          <w:rFonts w:ascii="Simplified Arabic" w:hAnsi="Simplified Arabic" w:cs="Simplified Arabic"/>
          <w:sz w:val="36"/>
          <w:szCs w:val="36"/>
          <w:rtl/>
        </w:rPr>
        <w:t>جلوم</w:t>
      </w:r>
      <w:proofErr w:type="spellEnd"/>
      <w:r w:rsidRPr="009615D7">
        <w:rPr>
          <w:rFonts w:ascii="Simplified Arabic" w:hAnsi="Simplified Arabic" w:cs="Simplified Arabic"/>
          <w:sz w:val="36"/>
          <w:szCs w:val="36"/>
          <w:rtl/>
        </w:rPr>
        <w:t xml:space="preserve"> - أستاذ دراسات العهد القديم في جامعة لندن: بأنه لم يقطع إطلاقاً أي وعد غير مشروط بأن التملك سيكون أبدياً، هذا مع أن المقصود كان فترة طويلة غير </w:t>
      </w:r>
      <w:proofErr w:type="spellStart"/>
      <w:r w:rsidRPr="009615D7">
        <w:rPr>
          <w:rFonts w:ascii="Simplified Arabic" w:hAnsi="Simplified Arabic" w:cs="Simplified Arabic"/>
          <w:sz w:val="36"/>
          <w:szCs w:val="36"/>
          <w:rtl/>
        </w:rPr>
        <w:t>محددة.اه</w:t>
      </w:r>
      <w:proofErr w:type="spellEnd"/>
      <w:r w:rsidRPr="009615D7">
        <w:rPr>
          <w:rFonts w:ascii="Simplified Arabic" w:hAnsi="Simplified Arabic" w:cs="Simplified Arabic"/>
          <w:sz w:val="36"/>
          <w:szCs w:val="36"/>
          <w:rtl/>
        </w:rPr>
        <w:t>ـ(1).</w:t>
      </w:r>
      <w:r w:rsidRPr="009615D7">
        <w:rPr>
          <w:rFonts w:ascii="Simplified Arabic" w:hAnsi="Simplified Arabic" w:cs="Simplified Arabic"/>
          <w:sz w:val="36"/>
          <w:szCs w:val="36"/>
          <w:rtl/>
        </w:rPr>
        <w:br/>
        <w:t xml:space="preserve">5- إن الوعد الإلهي مشروط بالإيمان والعمل الصالح، فقد ورد في التوراة الأمر بذلك وبالمثوبة عليه، والوعيد الشديد لمن كفر بالله وارتد عن دينه </w:t>
      </w:r>
      <w:r w:rsidRPr="009615D7">
        <w:rPr>
          <w:rFonts w:ascii="Simplified Arabic" w:hAnsi="Simplified Arabic" w:cs="Simplified Arabic"/>
          <w:sz w:val="36"/>
          <w:szCs w:val="36"/>
          <w:rtl/>
        </w:rPr>
        <w:lastRenderedPageBreak/>
        <w:t>ونصه: "فإن انصرف قلبك ولم تسمع بل غويت وسجدت لآلهة أخرى وعبدتها، فإني أنبئكم أنكم لا محالة هالكون"(2).</w:t>
      </w:r>
      <w:r w:rsidRPr="009615D7">
        <w:rPr>
          <w:rFonts w:ascii="Simplified Arabic" w:hAnsi="Simplified Arabic" w:cs="Simplified Arabic"/>
          <w:sz w:val="36"/>
          <w:szCs w:val="36"/>
          <w:rtl/>
        </w:rPr>
        <w:br/>
        <w:t>وقد ثبت في أسفارهم المقدسة لديهم أنهم قد كفروا بالله وارتدوا وعبدوا آلهة وأوثاناً أخرى، وقد أوضحنا ذلك أثناء سردنا لتاريخهم(3).</w:t>
      </w:r>
      <w:r w:rsidRPr="009615D7">
        <w:rPr>
          <w:rFonts w:ascii="Simplified Arabic" w:hAnsi="Simplified Arabic" w:cs="Simplified Arabic"/>
          <w:sz w:val="36"/>
          <w:szCs w:val="36"/>
          <w:rtl/>
        </w:rPr>
        <w:br/>
        <w:t xml:space="preserve">لذلك حل بهم العذاب والبلاء والغضب من الله وهو ثابت أيضاً في أسفارهم حيث يقول نبيهم أرميا: "لماذا بادت الأرض واحترقت كبرية بلا عابر؟! فقال الرب: على تركهم شريعتي التي جعلتها أمامهم، ولم يسمعوا لصوتي ولم يسلكوا بها، بل سلكوا وراء عناد قلوبهم ووراء </w:t>
      </w:r>
      <w:proofErr w:type="spellStart"/>
      <w:r w:rsidRPr="009615D7">
        <w:rPr>
          <w:rFonts w:ascii="Simplified Arabic" w:hAnsi="Simplified Arabic" w:cs="Simplified Arabic"/>
          <w:sz w:val="36"/>
          <w:szCs w:val="36"/>
          <w:rtl/>
        </w:rPr>
        <w:t>البعليم</w:t>
      </w:r>
      <w:proofErr w:type="spellEnd"/>
      <w:r w:rsidRPr="009615D7">
        <w:rPr>
          <w:rFonts w:ascii="Simplified Arabic" w:hAnsi="Simplified Arabic" w:cs="Simplified Arabic"/>
          <w:sz w:val="36"/>
          <w:szCs w:val="36"/>
          <w:rtl/>
        </w:rPr>
        <w:t xml:space="preserve">(4) التي علمهم إياها آباؤهم، لذلك قال رب الجنود إله إسرائيل: ها </w:t>
      </w:r>
      <w:proofErr w:type="spellStart"/>
      <w:r w:rsidRPr="009615D7">
        <w:rPr>
          <w:rFonts w:ascii="Simplified Arabic" w:hAnsi="Simplified Arabic" w:cs="Simplified Arabic"/>
          <w:sz w:val="36"/>
          <w:szCs w:val="36"/>
          <w:rtl/>
        </w:rPr>
        <w:t>أنذا</w:t>
      </w:r>
      <w:proofErr w:type="spellEnd"/>
      <w:r w:rsidRPr="009615D7">
        <w:rPr>
          <w:rFonts w:ascii="Simplified Arabic" w:hAnsi="Simplified Arabic" w:cs="Simplified Arabic"/>
          <w:sz w:val="36"/>
          <w:szCs w:val="36"/>
          <w:rtl/>
        </w:rPr>
        <w:t xml:space="preserve"> أطعم هذا الشعب </w:t>
      </w:r>
      <w:proofErr w:type="spellStart"/>
      <w:r w:rsidRPr="009615D7">
        <w:rPr>
          <w:rFonts w:ascii="Simplified Arabic" w:hAnsi="Simplified Arabic" w:cs="Simplified Arabic"/>
          <w:sz w:val="36"/>
          <w:szCs w:val="36"/>
          <w:rtl/>
        </w:rPr>
        <w:t>أفْسِنْتينا</w:t>
      </w:r>
      <w:proofErr w:type="spellEnd"/>
      <w:r w:rsidRPr="009615D7">
        <w:rPr>
          <w:rFonts w:ascii="Simplified Arabic" w:hAnsi="Simplified Arabic" w:cs="Simplified Arabic"/>
          <w:sz w:val="36"/>
          <w:szCs w:val="36"/>
          <w:rtl/>
        </w:rPr>
        <w:t>(5)، وأسقيهم ماء العلقم، وأبددهم في أمم لم يعرفوها هم ولا آباؤهم، وأطلق وراءهم السيف حتى أفنيهم"(6).</w:t>
      </w:r>
      <w:r w:rsidRPr="009615D7">
        <w:rPr>
          <w:rFonts w:ascii="Simplified Arabic" w:hAnsi="Simplified Arabic" w:cs="Simplified Arabic"/>
          <w:sz w:val="36"/>
          <w:szCs w:val="36"/>
          <w:rtl/>
        </w:rPr>
        <w:br/>
        <w:t>وقال: "هكذا قال الرب: إن كنت لم أجعل عهدي مع النهار والليل فرائض السماوات والأرض، فإني</w:t>
      </w:r>
      <w:r w:rsidR="00551C76">
        <w:rPr>
          <w:rFonts w:ascii="Simplified Arabic" w:hAnsi="Simplified Arabic" w:cs="Simplified Arabic"/>
          <w:sz w:val="36"/>
          <w:szCs w:val="36"/>
          <w:rtl/>
        </w:rPr>
        <w:t xml:space="preserve"> أرفض نسل يعقوب وداود عبدي"(7).</w:t>
      </w:r>
    </w:p>
    <w:p w:rsidR="009615D7" w:rsidRPr="009615D7" w:rsidRDefault="009615D7" w:rsidP="00551C76">
      <w:pPr>
        <w:pStyle w:val="a8"/>
        <w:bidi/>
        <w:rPr>
          <w:rFonts w:ascii="Simplified Arabic" w:hAnsi="Simplified Arabic" w:cs="Simplified Arabic"/>
          <w:sz w:val="36"/>
          <w:szCs w:val="36"/>
          <w:rtl/>
        </w:rPr>
      </w:pPr>
      <w:r w:rsidRPr="009615D7">
        <w:rPr>
          <w:rFonts w:ascii="Simplified Arabic" w:hAnsi="Simplified Arabic" w:cs="Simplified Arabic"/>
          <w:sz w:val="36"/>
          <w:szCs w:val="36"/>
          <w:rtl/>
        </w:rPr>
        <w:t xml:space="preserve">بل قد ورد التصريح في أسفارهم المقدسة لديهم بحرمانهم من بيت المقدس بسبب كفرهم وضلالهم وعصيانهم، فقال </w:t>
      </w:r>
      <w:proofErr w:type="spellStart"/>
      <w:r w:rsidRPr="009615D7">
        <w:rPr>
          <w:rFonts w:ascii="Simplified Arabic" w:hAnsi="Simplified Arabic" w:cs="Simplified Arabic"/>
          <w:sz w:val="36"/>
          <w:szCs w:val="36"/>
          <w:rtl/>
        </w:rPr>
        <w:t>أشعيا</w:t>
      </w:r>
      <w:proofErr w:type="spellEnd"/>
      <w:r w:rsidRPr="009615D7">
        <w:rPr>
          <w:rFonts w:ascii="Simplified Arabic" w:hAnsi="Simplified Arabic" w:cs="Simplified Arabic"/>
          <w:sz w:val="36"/>
          <w:szCs w:val="36"/>
          <w:rtl/>
        </w:rPr>
        <w:t xml:space="preserve">: "فكان إليّ كلام الرب قائلاً: يا ابن آدم إن الساكنين في هذه الخرب في أرض إسرائيل يتكلمون قائلين: إن إبراهيم كان واحداً وقد ورث الأرض ونحن كثيرون، لنا أعطيت الأرض ميراثاً، لذلك قل لهم: هكذا قال السيد الرب تأكلون بالدم وترفعون أعينكم إلى أصنامكم وتسفكون الدم، </w:t>
      </w:r>
      <w:proofErr w:type="spellStart"/>
      <w:r w:rsidRPr="009615D7">
        <w:rPr>
          <w:rFonts w:ascii="Simplified Arabic" w:hAnsi="Simplified Arabic" w:cs="Simplified Arabic"/>
          <w:sz w:val="36"/>
          <w:szCs w:val="36"/>
          <w:rtl/>
        </w:rPr>
        <w:t>أفترثون</w:t>
      </w:r>
      <w:proofErr w:type="spellEnd"/>
      <w:r w:rsidRPr="009615D7">
        <w:rPr>
          <w:rFonts w:ascii="Simplified Arabic" w:hAnsi="Simplified Arabic" w:cs="Simplified Arabic"/>
          <w:sz w:val="36"/>
          <w:szCs w:val="36"/>
          <w:rtl/>
        </w:rPr>
        <w:t xml:space="preserve"> الأرض !! وقفتم على سيفكم فعلتم الرجس، وكل منكم نجَّس امرأة صاحبه، </w:t>
      </w:r>
      <w:proofErr w:type="spellStart"/>
      <w:r w:rsidRPr="009615D7">
        <w:rPr>
          <w:rFonts w:ascii="Simplified Arabic" w:hAnsi="Simplified Arabic" w:cs="Simplified Arabic"/>
          <w:sz w:val="36"/>
          <w:szCs w:val="36"/>
          <w:rtl/>
        </w:rPr>
        <w:t>أفترثون</w:t>
      </w:r>
      <w:proofErr w:type="spellEnd"/>
      <w:r w:rsidRPr="009615D7">
        <w:rPr>
          <w:rFonts w:ascii="Simplified Arabic" w:hAnsi="Simplified Arabic" w:cs="Simplified Arabic"/>
          <w:sz w:val="36"/>
          <w:szCs w:val="36"/>
          <w:rtl/>
        </w:rPr>
        <w:t xml:space="preserve"> الأرض !!"(1).</w:t>
      </w:r>
      <w:r w:rsidRPr="009615D7">
        <w:rPr>
          <w:rFonts w:ascii="Simplified Arabic" w:hAnsi="Simplified Arabic" w:cs="Simplified Arabic"/>
          <w:sz w:val="36"/>
          <w:szCs w:val="36"/>
          <w:rtl/>
        </w:rPr>
        <w:br/>
        <w:t xml:space="preserve">فمتى نقض اليهود عهد الله فإنه عز وجل لا ينفذ عهده ووعده لهم بل ينفذ وعيده وعذابه، فالأرض لله يورثها من أقام دينه واتبع تعاليمه لا من يفسد في الأرض ويعيث فساداً قال الله تعالى: {قَالَ مُوسَى لِقَوْمِهِ اسْتَعِينُوا بِاللَّهِ </w:t>
      </w:r>
      <w:r w:rsidRPr="009615D7">
        <w:rPr>
          <w:rFonts w:ascii="Simplified Arabic" w:hAnsi="Simplified Arabic" w:cs="Simplified Arabic"/>
          <w:sz w:val="36"/>
          <w:szCs w:val="36"/>
          <w:rtl/>
        </w:rPr>
        <w:lastRenderedPageBreak/>
        <w:t>وَاصْبِرُوا إِنَّ الأَرْضَ لِلَّهِ يُورِثُهَا مَنْ يَشَاءُ مِنْ عِبَادِهِ وَالْعَاقِبَةُ لِلْمُتَّقِينَ}(2).</w:t>
      </w:r>
      <w:r w:rsidRPr="009615D7">
        <w:rPr>
          <w:rFonts w:ascii="Simplified Arabic" w:hAnsi="Simplified Arabic" w:cs="Simplified Arabic"/>
          <w:sz w:val="36"/>
          <w:szCs w:val="36"/>
          <w:rtl/>
        </w:rPr>
        <w:br/>
        <w:t>وقال تعالى: {وَلَقَدْ كَتَبْنَا فِي الزَّبُورِ مِنْ بَعْدِ الذِّكْرِ أَنَّ الأَرْضَ يَرِثُهَا عِبَادِيَ الصَّالِحُونَ}(3).</w:t>
      </w:r>
      <w:r w:rsidRPr="009615D7">
        <w:rPr>
          <w:rFonts w:ascii="Simplified Arabic" w:hAnsi="Simplified Arabic" w:cs="Simplified Arabic"/>
          <w:sz w:val="36"/>
          <w:szCs w:val="36"/>
          <w:rtl/>
        </w:rPr>
        <w:br/>
        <w:t xml:space="preserve">وقال تعالى: {وَعَدَ اللَّهُ الَّذِينَ آمَنُوا مِنْكُمْ وَعَمِلُوا الصَّالِحَاتِ </w:t>
      </w:r>
      <w:proofErr w:type="spellStart"/>
      <w:r w:rsidRPr="009615D7">
        <w:rPr>
          <w:rFonts w:ascii="Simplified Arabic" w:hAnsi="Simplified Arabic" w:cs="Simplified Arabic"/>
          <w:sz w:val="36"/>
          <w:szCs w:val="36"/>
          <w:rtl/>
        </w:rPr>
        <w:t>لَيَسْتَخْلِفَنَّهُمْ</w:t>
      </w:r>
      <w:proofErr w:type="spellEnd"/>
      <w:r w:rsidRPr="009615D7">
        <w:rPr>
          <w:rFonts w:ascii="Simplified Arabic" w:hAnsi="Simplified Arabic" w:cs="Simplified Arabic"/>
          <w:sz w:val="36"/>
          <w:szCs w:val="36"/>
          <w:rtl/>
        </w:rPr>
        <w:t xml:space="preserve"> فِي الْأَرْضِ كَمَا اسْتَخْلَفَ الَّذِينَ مِنْ قَبْلِهِمْ وَلَيُمَكِّنَنَّ لَهُمْ دِينَهُمُ الَّذِي ارْتَضَى لَهُمْ وَلَيُبَدِّلَنَّهُمْ مِنْ بَعْدِ خَوْفِهِمْ أَمْناً يَعْبُدُونَنِي لا يُشْرِكُونَ بِي شَيْئاً وَمَنْ كَفَرَ بَعْدَ ذَلِكَ فَأُولَئِكَ هُمُ الْفَاسِقُونَ}(4).</w:t>
      </w:r>
      <w:r w:rsidRPr="009615D7">
        <w:rPr>
          <w:rFonts w:ascii="Simplified Arabic" w:hAnsi="Simplified Arabic" w:cs="Simplified Arabic"/>
          <w:sz w:val="36"/>
          <w:szCs w:val="36"/>
          <w:rtl/>
        </w:rPr>
        <w:br/>
        <w:t>وقال تعالى: {الَّذِينَ إِنْ مَكَّنَّاهُمْ فِي الأَرْضِ أَقَامُوا الصَّلاةَ وَآتَوُا الزَّكَاةَ وَأَمَرُوا بِالْمَعْرُوفِ وَنَهَوْا عَنِ الْمُنْكَرِ وَل</w:t>
      </w:r>
      <w:r w:rsidR="00551C76">
        <w:rPr>
          <w:rFonts w:ascii="Simplified Arabic" w:hAnsi="Simplified Arabic" w:cs="Simplified Arabic"/>
          <w:sz w:val="36"/>
          <w:szCs w:val="36"/>
          <w:rtl/>
        </w:rPr>
        <w:t>ِلَّهِ عَاقِبَةُ الأُمُورِ}(5).</w:t>
      </w:r>
    </w:p>
    <w:p w:rsidR="00A759EC" w:rsidRPr="009615D7" w:rsidRDefault="009615D7" w:rsidP="009615D7">
      <w:pPr>
        <w:rPr>
          <w:rFonts w:ascii="Simplified Arabic" w:hAnsi="Simplified Arabic" w:cs="Simplified Arabic"/>
          <w:sz w:val="36"/>
          <w:szCs w:val="36"/>
        </w:rPr>
      </w:pPr>
      <w:r w:rsidRPr="009615D7">
        <w:rPr>
          <w:rFonts w:ascii="Simplified Arabic" w:hAnsi="Simplified Arabic" w:cs="Simplified Arabic"/>
          <w:sz w:val="36"/>
          <w:szCs w:val="36"/>
          <w:rtl/>
        </w:rPr>
        <w:t>والمسلمون هم المراد بهذه الآيات الكريمة إذا صدقوا ما عاهدوا الله عليه ورجعوا إلى كتاب الله عز وجل وسنة نبيه (، وتمسكوا بالإسلام كاملاً أفراداً وأسراً ومجتمعات ودولاً، ونكتفي بهذه الأوجه في الرد على مزاعم اليهود وبيان بطلانها(1).</w:t>
      </w:r>
      <w:r w:rsidR="00A759EC" w:rsidRPr="009615D7">
        <w:rPr>
          <w:rFonts w:ascii="Simplified Arabic" w:hAnsi="Simplified Arabic" w:cs="Simplified Arabic"/>
          <w:sz w:val="36"/>
          <w:szCs w:val="36"/>
          <w:rtl/>
        </w:rPr>
        <w:br w:type="page"/>
      </w:r>
    </w:p>
    <w:p w:rsidR="00551C76" w:rsidRPr="00665ABE" w:rsidRDefault="00551C76" w:rsidP="00551C76">
      <w:pPr>
        <w:jc w:val="center"/>
        <w:rPr>
          <w:rFonts w:ascii="Simplified Arabic" w:hAnsi="Simplified Arabic" w:cs="Simplified Arabic"/>
          <w:b/>
          <w:bCs/>
          <w:sz w:val="52"/>
          <w:szCs w:val="52"/>
          <w:rtl/>
        </w:rPr>
      </w:pPr>
      <w:r w:rsidRPr="00665ABE">
        <w:rPr>
          <w:rFonts w:ascii="Simplified Arabic" w:hAnsi="Simplified Arabic" w:cs="Simplified Arabic" w:hint="cs"/>
          <w:b/>
          <w:bCs/>
          <w:sz w:val="52"/>
          <w:szCs w:val="52"/>
          <w:rtl/>
        </w:rPr>
        <w:lastRenderedPageBreak/>
        <w:t>مراجع الدراسة</w:t>
      </w:r>
    </w:p>
    <w:p w:rsidR="00551C76" w:rsidRPr="00551C76" w:rsidRDefault="00551C76" w:rsidP="00551C76">
      <w:pPr>
        <w:pStyle w:val="ab"/>
        <w:widowControl w:val="0"/>
        <w:spacing w:after="0"/>
        <w:ind w:left="0" w:firstLine="567"/>
        <w:jc w:val="both"/>
        <w:rPr>
          <w:rFonts w:ascii="Simplified Arabic" w:hAnsi="Simplified Arabic" w:cs="Simplified Arabic"/>
          <w:b/>
          <w:bCs/>
          <w:sz w:val="36"/>
          <w:szCs w:val="36"/>
          <w:rtl/>
        </w:rPr>
      </w:pPr>
      <w:r w:rsidRPr="00551C76">
        <w:rPr>
          <w:rFonts w:ascii="Simplified Arabic" w:hAnsi="Simplified Arabic" w:cs="Simplified Arabic"/>
          <w:b/>
          <w:bCs/>
          <w:sz w:val="36"/>
          <w:szCs w:val="36"/>
          <w:rtl/>
        </w:rPr>
        <w:t>من الكتب المؤلفة في هذا العلم:</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1-المقالات: زفر بن الهذيل صاحب أبي حنيفة (158هـ).</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2-المقالات والفرق: سعد بن عبد الله الأشعري القمي </w:t>
      </w:r>
      <w:proofErr w:type="spellStart"/>
      <w:r w:rsidRPr="00551C76">
        <w:rPr>
          <w:rFonts w:ascii="Simplified Arabic" w:hAnsi="Simplified Arabic" w:cs="Simplified Arabic"/>
          <w:sz w:val="36"/>
          <w:szCs w:val="36"/>
          <w:rtl/>
        </w:rPr>
        <w:t>الرافضي</w:t>
      </w:r>
      <w:proofErr w:type="spellEnd"/>
      <w:r w:rsidRPr="00551C76">
        <w:rPr>
          <w:rFonts w:ascii="Simplified Arabic" w:hAnsi="Simplified Arabic" w:cs="Simplified Arabic"/>
          <w:sz w:val="36"/>
          <w:szCs w:val="36"/>
          <w:rtl/>
        </w:rPr>
        <w:t xml:space="preserve"> (300هـ).</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3-المقالات: عبد الله بن أحمد بن محمود الكعبي البلخي </w:t>
      </w:r>
      <w:proofErr w:type="spellStart"/>
      <w:r w:rsidRPr="00551C76">
        <w:rPr>
          <w:rFonts w:ascii="Simplified Arabic" w:hAnsi="Simplified Arabic" w:cs="Simplified Arabic"/>
          <w:sz w:val="36"/>
          <w:szCs w:val="36"/>
          <w:rtl/>
        </w:rPr>
        <w:t>المعتزلي</w:t>
      </w:r>
      <w:proofErr w:type="spellEnd"/>
      <w:r w:rsidRPr="00551C76">
        <w:rPr>
          <w:rFonts w:ascii="Simplified Arabic" w:hAnsi="Simplified Arabic" w:cs="Simplified Arabic"/>
          <w:sz w:val="36"/>
          <w:szCs w:val="36"/>
          <w:rtl/>
        </w:rPr>
        <w:t xml:space="preserve"> (319هـ).</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4-المقالات في أصول الديانات: المسعودي أبو الحسن علي بن الحسين (346هـ) شيعي معتزلي.</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5-المسائل والعلل في المذاهب والملل: له أيضاً.</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6-الآراء والديانات  للحسن بن موسى بن الحسن النوبختي الفارسي شيعي معتزلي  (310هـ).</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7-جمل المقالات: لأبي الحسن علي بن إسماعيل الأشعري (324هـ).</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8-مقالات الإسلاميين: له أيضاً.</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9-مقالات غير الإسلاميين: له أيضا.</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10-التنبيه والرد على أهل الأهواء والبدع: أبو الحسين محمد بن أحمد </w:t>
      </w:r>
      <w:proofErr w:type="spellStart"/>
      <w:r w:rsidRPr="00551C76">
        <w:rPr>
          <w:rFonts w:ascii="Simplified Arabic" w:hAnsi="Simplified Arabic" w:cs="Simplified Arabic"/>
          <w:sz w:val="36"/>
          <w:szCs w:val="36"/>
          <w:rtl/>
        </w:rPr>
        <w:t>الملطي</w:t>
      </w:r>
      <w:proofErr w:type="spellEnd"/>
      <w:r w:rsidRPr="00551C76">
        <w:rPr>
          <w:rFonts w:ascii="Simplified Arabic" w:hAnsi="Simplified Arabic" w:cs="Simplified Arabic"/>
          <w:sz w:val="36"/>
          <w:szCs w:val="36"/>
          <w:rtl/>
        </w:rPr>
        <w:t xml:space="preserve"> الشافعي (377هـ.</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11-الملل والنحل: أبو بكر محمد بن الطيب الباقلاني (403هـ).</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12-الملل والنحل: أبو منصور عبد القاهر البغدادي (429هـ).</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13-الفرق بين الفرق: له أيضاً.</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14-تحقيق ما للهند من مقولة مقبولة في العقل أو </w:t>
      </w:r>
      <w:proofErr w:type="spellStart"/>
      <w:r w:rsidRPr="00551C76">
        <w:rPr>
          <w:rFonts w:ascii="Simplified Arabic" w:hAnsi="Simplified Arabic" w:cs="Simplified Arabic"/>
          <w:sz w:val="36"/>
          <w:szCs w:val="36"/>
          <w:rtl/>
        </w:rPr>
        <w:t>مرذولة</w:t>
      </w:r>
      <w:proofErr w:type="spellEnd"/>
      <w:r w:rsidRPr="00551C76">
        <w:rPr>
          <w:rFonts w:ascii="Simplified Arabic" w:hAnsi="Simplified Arabic" w:cs="Simplified Arabic"/>
          <w:sz w:val="36"/>
          <w:szCs w:val="36"/>
          <w:rtl/>
        </w:rPr>
        <w:t xml:space="preserve">: لأبي </w:t>
      </w:r>
      <w:r w:rsidRPr="00551C76">
        <w:rPr>
          <w:rFonts w:ascii="Simplified Arabic" w:hAnsi="Simplified Arabic" w:cs="Simplified Arabic"/>
          <w:sz w:val="36"/>
          <w:szCs w:val="36"/>
          <w:rtl/>
        </w:rPr>
        <w:lastRenderedPageBreak/>
        <w:t>الريحان محمد بن أحمد البيروني (440هـ).</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15-المقالات والآراء والديانات له أيضاً</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16-الفصل في الملل والأهواء والنحل: لأبي محمد علي بن أحمد بن حزم الأندلسي (456هـ).</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17-الملل والنحل: محمد بن عبد الكريم </w:t>
      </w:r>
      <w:proofErr w:type="spellStart"/>
      <w:r w:rsidRPr="00551C76">
        <w:rPr>
          <w:rFonts w:ascii="Simplified Arabic" w:hAnsi="Simplified Arabic" w:cs="Simplified Arabic"/>
          <w:sz w:val="36"/>
          <w:szCs w:val="36"/>
          <w:rtl/>
        </w:rPr>
        <w:t>الشهرستاني</w:t>
      </w:r>
      <w:proofErr w:type="spellEnd"/>
      <w:r w:rsidRPr="00551C76">
        <w:rPr>
          <w:rFonts w:ascii="Simplified Arabic" w:hAnsi="Simplified Arabic" w:cs="Simplified Arabic"/>
          <w:sz w:val="36"/>
          <w:szCs w:val="36"/>
          <w:rtl/>
        </w:rPr>
        <w:t xml:space="preserve"> (548هـ).</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18-عقائد الثلاث والسبعين فرقة: لأبي محمد اليمني (من علماء القرن السادس الهجري)</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19-اعتقدات فرق المسلمين والمشركين: فخر الدين محمد بن عمر الرازي (606هـ).</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20-البرهان في معرفة عقائد أهل الأديان: لأبي الفضل عباس بن منصور </w:t>
      </w:r>
      <w:proofErr w:type="spellStart"/>
      <w:r w:rsidRPr="00551C76">
        <w:rPr>
          <w:rFonts w:ascii="Simplified Arabic" w:hAnsi="Simplified Arabic" w:cs="Simplified Arabic"/>
          <w:sz w:val="36"/>
          <w:szCs w:val="36"/>
          <w:rtl/>
        </w:rPr>
        <w:t>التريني</w:t>
      </w:r>
      <w:proofErr w:type="spellEnd"/>
      <w:r w:rsidRPr="00551C76">
        <w:rPr>
          <w:rFonts w:ascii="Simplified Arabic" w:hAnsi="Simplified Arabic" w:cs="Simplified Arabic"/>
          <w:sz w:val="36"/>
          <w:szCs w:val="36"/>
          <w:rtl/>
        </w:rPr>
        <w:t xml:space="preserve"> </w:t>
      </w:r>
      <w:proofErr w:type="spellStart"/>
      <w:r w:rsidRPr="00551C76">
        <w:rPr>
          <w:rFonts w:ascii="Simplified Arabic" w:hAnsi="Simplified Arabic" w:cs="Simplified Arabic"/>
          <w:sz w:val="36"/>
          <w:szCs w:val="36"/>
          <w:rtl/>
        </w:rPr>
        <w:t>السكسكي</w:t>
      </w:r>
      <w:proofErr w:type="spellEnd"/>
      <w:r w:rsidRPr="00551C76">
        <w:rPr>
          <w:rFonts w:ascii="Simplified Arabic" w:hAnsi="Simplified Arabic" w:cs="Simplified Arabic"/>
          <w:sz w:val="36"/>
          <w:szCs w:val="36"/>
          <w:rtl/>
        </w:rPr>
        <w:t xml:space="preserve"> اليمني (683هـ).</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21-المقالات: علاء الدولة أحمد بن محمد </w:t>
      </w:r>
      <w:proofErr w:type="spellStart"/>
      <w:r w:rsidRPr="00551C76">
        <w:rPr>
          <w:rFonts w:ascii="Simplified Arabic" w:hAnsi="Simplified Arabic" w:cs="Simplified Arabic"/>
          <w:sz w:val="36"/>
          <w:szCs w:val="36"/>
          <w:rtl/>
        </w:rPr>
        <w:t>السمناني</w:t>
      </w:r>
      <w:proofErr w:type="spellEnd"/>
      <w:r w:rsidRPr="00551C76">
        <w:rPr>
          <w:rFonts w:ascii="Simplified Arabic" w:hAnsi="Simplified Arabic" w:cs="Simplified Arabic"/>
          <w:sz w:val="36"/>
          <w:szCs w:val="36"/>
          <w:rtl/>
        </w:rPr>
        <w:t xml:space="preserve"> الصوفي (736هـ)</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22-المنية والأمل في شرح الملل والنحل: أحمد بن يحي بن المرتضى اليماني </w:t>
      </w:r>
      <w:proofErr w:type="spellStart"/>
      <w:r w:rsidRPr="00551C76">
        <w:rPr>
          <w:rFonts w:ascii="Simplified Arabic" w:hAnsi="Simplified Arabic" w:cs="Simplified Arabic"/>
          <w:sz w:val="36"/>
          <w:szCs w:val="36"/>
          <w:rtl/>
        </w:rPr>
        <w:t>الزيدي</w:t>
      </w:r>
      <w:proofErr w:type="spellEnd"/>
      <w:r w:rsidRPr="00551C76">
        <w:rPr>
          <w:rFonts w:ascii="Simplified Arabic" w:hAnsi="Simplified Arabic" w:cs="Simplified Arabic"/>
          <w:sz w:val="36"/>
          <w:szCs w:val="36"/>
          <w:rtl/>
        </w:rPr>
        <w:t xml:space="preserve"> </w:t>
      </w:r>
      <w:proofErr w:type="spellStart"/>
      <w:r w:rsidRPr="00551C76">
        <w:rPr>
          <w:rFonts w:ascii="Simplified Arabic" w:hAnsi="Simplified Arabic" w:cs="Simplified Arabic"/>
          <w:sz w:val="36"/>
          <w:szCs w:val="36"/>
          <w:rtl/>
        </w:rPr>
        <w:t>المعتزلي</w:t>
      </w:r>
      <w:proofErr w:type="spellEnd"/>
      <w:r w:rsidRPr="00551C76">
        <w:rPr>
          <w:rFonts w:ascii="Simplified Arabic" w:hAnsi="Simplified Arabic" w:cs="Simplified Arabic"/>
          <w:sz w:val="36"/>
          <w:szCs w:val="36"/>
          <w:rtl/>
        </w:rPr>
        <w:t xml:space="preserve"> (840هـ).</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23-الملل والنحل: له أيضاً.</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24-شارع النجاة أحمد بن علي بن عبد القادر المقريزي (845ه</w:t>
      </w:r>
    </w:p>
    <w:p w:rsidR="00551C76" w:rsidRPr="00551C76" w:rsidRDefault="00551C76" w:rsidP="00551C76">
      <w:pPr>
        <w:pStyle w:val="20"/>
        <w:widowControl w:val="0"/>
        <w:ind w:left="0"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25-وجيزة المقال في بيان ملل الضلال: أحمد بن السيد عثمان الدمشقي الحنفي (كان حيا سنة 1163هـ).</w:t>
      </w:r>
    </w:p>
    <w:p w:rsidR="00551C76" w:rsidRPr="00551C76" w:rsidRDefault="00551C76" w:rsidP="00551C76">
      <w:pPr>
        <w:pStyle w:val="aa"/>
        <w:widowControl w:val="0"/>
        <w:spacing w:after="0"/>
        <w:ind w:firstLine="567"/>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والملاحظ على هذه المؤلفات أن جلها </w:t>
      </w:r>
      <w:proofErr w:type="spellStart"/>
      <w:r w:rsidRPr="00551C76">
        <w:rPr>
          <w:rFonts w:ascii="Simplified Arabic" w:hAnsi="Simplified Arabic" w:cs="Simplified Arabic"/>
          <w:sz w:val="36"/>
          <w:szCs w:val="36"/>
          <w:rtl/>
        </w:rPr>
        <w:t>لاتحمل</w:t>
      </w:r>
      <w:proofErr w:type="spellEnd"/>
      <w:r w:rsidRPr="00551C76">
        <w:rPr>
          <w:rFonts w:ascii="Simplified Arabic" w:hAnsi="Simplified Arabic" w:cs="Simplified Arabic"/>
          <w:sz w:val="36"/>
          <w:szCs w:val="36"/>
          <w:rtl/>
        </w:rPr>
        <w:t xml:space="preserve"> عقيدة أهل السنة والجماعة، فإذا ما استثنينا كتاب "التنبيه والرد" </w:t>
      </w:r>
      <w:proofErr w:type="spellStart"/>
      <w:r w:rsidRPr="00551C76">
        <w:rPr>
          <w:rFonts w:ascii="Simplified Arabic" w:hAnsi="Simplified Arabic" w:cs="Simplified Arabic"/>
          <w:sz w:val="36"/>
          <w:szCs w:val="36"/>
          <w:rtl/>
        </w:rPr>
        <w:t>للملطي</w:t>
      </w:r>
      <w:proofErr w:type="spellEnd"/>
      <w:r w:rsidRPr="00551C76">
        <w:rPr>
          <w:rFonts w:ascii="Simplified Arabic" w:hAnsi="Simplified Arabic" w:cs="Simplified Arabic"/>
          <w:sz w:val="36"/>
          <w:szCs w:val="36"/>
          <w:rtl/>
        </w:rPr>
        <w:t xml:space="preserve">، وكتاب "عقائد الثلاث والسبعين فرقة" لأبي محمد اليمني، وكتب "مقالات الإسلاميين" لأبي الحسن الأشعري (على ما عليه من ملاحظات سيأتي بيانها)، نجد أن </w:t>
      </w:r>
      <w:r w:rsidRPr="00551C76">
        <w:rPr>
          <w:rFonts w:ascii="Simplified Arabic" w:hAnsi="Simplified Arabic" w:cs="Simplified Arabic"/>
          <w:sz w:val="36"/>
          <w:szCs w:val="36"/>
          <w:rtl/>
        </w:rPr>
        <w:lastRenderedPageBreak/>
        <w:t xml:space="preserve">باقي الكتب تمثل تياراً مخالفاً بل إنه في بعض الأحيان شديد المخالفة كالاعتزال </w:t>
      </w:r>
      <w:proofErr w:type="spellStart"/>
      <w:r w:rsidRPr="00551C76">
        <w:rPr>
          <w:rFonts w:ascii="Simplified Arabic" w:hAnsi="Simplified Arabic" w:cs="Simplified Arabic"/>
          <w:sz w:val="36"/>
          <w:szCs w:val="36"/>
          <w:rtl/>
        </w:rPr>
        <w:t>أوالرفض</w:t>
      </w:r>
      <w:proofErr w:type="spellEnd"/>
      <w:r w:rsidRPr="00551C76">
        <w:rPr>
          <w:rFonts w:ascii="Simplified Arabic" w:hAnsi="Simplified Arabic" w:cs="Simplified Arabic"/>
          <w:sz w:val="36"/>
          <w:szCs w:val="36"/>
          <w:rtl/>
        </w:rPr>
        <w:t xml:space="preserve">. </w:t>
      </w:r>
    </w:p>
    <w:p w:rsidR="00551C76" w:rsidRPr="00551C76" w:rsidRDefault="00551C76" w:rsidP="00551C76">
      <w:pPr>
        <w:pStyle w:val="aa"/>
        <w:widowControl w:val="0"/>
        <w:spacing w:after="0"/>
        <w:ind w:firstLine="567"/>
        <w:jc w:val="both"/>
        <w:rPr>
          <w:rFonts w:ascii="Simplified Arabic" w:hAnsi="Simplified Arabic" w:cs="Simplified Arabic"/>
          <w:bCs/>
          <w:sz w:val="36"/>
          <w:szCs w:val="36"/>
          <w:rtl/>
        </w:rPr>
      </w:pPr>
      <w:r w:rsidRPr="00551C76">
        <w:rPr>
          <w:rFonts w:ascii="Simplified Arabic" w:hAnsi="Simplified Arabic" w:cs="Simplified Arabic"/>
          <w:sz w:val="36"/>
          <w:szCs w:val="36"/>
          <w:rtl/>
        </w:rPr>
        <w:t xml:space="preserve">ولكن لكون أكثر هذه الكتب تعتمد منهج النقل المجرد للمقالات دون تدخل في مناقشتها، فإنه قد يستفاد منها في هذا الوجه، أو قد يستفاد منها من وجه آخر كما قال شيخ الإسلام ابن تيمية "ومع هذا فيستفاد من كلامهم نقض بعضهم على بعض وبيان فساد </w:t>
      </w:r>
      <w:proofErr w:type="spellStart"/>
      <w:r w:rsidRPr="00551C76">
        <w:rPr>
          <w:rFonts w:ascii="Simplified Arabic" w:hAnsi="Simplified Arabic" w:cs="Simplified Arabic"/>
          <w:sz w:val="36"/>
          <w:szCs w:val="36"/>
          <w:rtl/>
        </w:rPr>
        <w:t>قوله،فإن</w:t>
      </w:r>
      <w:proofErr w:type="spellEnd"/>
      <w:r w:rsidRPr="00551C76">
        <w:rPr>
          <w:rFonts w:ascii="Simplified Arabic" w:hAnsi="Simplified Arabic" w:cs="Simplified Arabic"/>
          <w:sz w:val="36"/>
          <w:szCs w:val="36"/>
          <w:rtl/>
        </w:rPr>
        <w:t xml:space="preserve"> المختلفين كل كلامهم فيه شيء من </w:t>
      </w:r>
      <w:proofErr w:type="spellStart"/>
      <w:r w:rsidRPr="00551C76">
        <w:rPr>
          <w:rFonts w:ascii="Simplified Arabic" w:hAnsi="Simplified Arabic" w:cs="Simplified Arabic"/>
          <w:sz w:val="36"/>
          <w:szCs w:val="36"/>
          <w:rtl/>
        </w:rPr>
        <w:t>الباطل،وكل</w:t>
      </w:r>
      <w:proofErr w:type="spellEnd"/>
      <w:r w:rsidRPr="00551C76">
        <w:rPr>
          <w:rFonts w:ascii="Simplified Arabic" w:hAnsi="Simplified Arabic" w:cs="Simplified Arabic"/>
          <w:sz w:val="36"/>
          <w:szCs w:val="36"/>
          <w:rtl/>
        </w:rPr>
        <w:t xml:space="preserve"> طائفة تقصد بيان بطلان قول </w:t>
      </w:r>
      <w:proofErr w:type="spellStart"/>
      <w:r w:rsidRPr="00551C76">
        <w:rPr>
          <w:rFonts w:ascii="Simplified Arabic" w:hAnsi="Simplified Arabic" w:cs="Simplified Arabic"/>
          <w:sz w:val="36"/>
          <w:szCs w:val="36"/>
          <w:rtl/>
        </w:rPr>
        <w:t>الأخرى،فيبقى</w:t>
      </w:r>
      <w:proofErr w:type="spellEnd"/>
      <w:r w:rsidRPr="00551C76">
        <w:rPr>
          <w:rFonts w:ascii="Simplified Arabic" w:hAnsi="Simplified Arabic" w:cs="Simplified Arabic"/>
          <w:sz w:val="36"/>
          <w:szCs w:val="36"/>
          <w:rtl/>
        </w:rPr>
        <w:t xml:space="preserve"> الإنسان عنده دلائل كثيرة تدل على فساد قول كل طائفة من الطوائف المختلفين في الكتاب." </w:t>
      </w:r>
    </w:p>
    <w:p w:rsidR="00551C76" w:rsidRPr="00551C76" w:rsidRDefault="00551C76" w:rsidP="00551C76">
      <w:pPr>
        <w:pStyle w:val="a6"/>
        <w:jc w:val="right"/>
        <w:rPr>
          <w:rFonts w:ascii="Simplified Arabic" w:hAnsi="Simplified Arabic" w:cs="Simplified Arabic"/>
          <w:sz w:val="36"/>
          <w:szCs w:val="36"/>
          <w:rtl/>
        </w:rPr>
      </w:pPr>
      <w:r w:rsidRPr="00551C76">
        <w:rPr>
          <w:rFonts w:ascii="Simplified Arabic" w:hAnsi="Simplified Arabic" w:cs="Simplified Arabic"/>
          <w:sz w:val="36"/>
          <w:szCs w:val="36"/>
          <w:rtl/>
        </w:rPr>
        <w:t xml:space="preserve">من الحقائق التي يجهلها الكثير من الدارسين لهذا العلم أن أشهر الكتب التي يكثر تداولها بين أيديهم عند دراسة هذا العلم وهي "كتاب مقالات الإسلاميين لأبي الحسن </w:t>
      </w:r>
      <w:proofErr w:type="spellStart"/>
      <w:r w:rsidRPr="00551C76">
        <w:rPr>
          <w:rFonts w:ascii="Simplified Arabic" w:hAnsi="Simplified Arabic" w:cs="Simplified Arabic"/>
          <w:sz w:val="36"/>
          <w:szCs w:val="36"/>
          <w:rtl/>
        </w:rPr>
        <w:t>الأشعري،كتاب</w:t>
      </w:r>
      <w:proofErr w:type="spellEnd"/>
      <w:r w:rsidRPr="00551C76">
        <w:rPr>
          <w:rFonts w:ascii="Simplified Arabic" w:hAnsi="Simplified Arabic" w:cs="Simplified Arabic"/>
          <w:sz w:val="36"/>
          <w:szCs w:val="36"/>
          <w:rtl/>
        </w:rPr>
        <w:t xml:space="preserve"> الفصل لابن حزم، وكتاب الملل والنحل </w:t>
      </w:r>
      <w:proofErr w:type="spellStart"/>
      <w:r w:rsidRPr="00551C76">
        <w:rPr>
          <w:rFonts w:ascii="Simplified Arabic" w:hAnsi="Simplified Arabic" w:cs="Simplified Arabic"/>
          <w:sz w:val="36"/>
          <w:szCs w:val="36"/>
          <w:rtl/>
        </w:rPr>
        <w:t>للشهرستاني</w:t>
      </w:r>
      <w:proofErr w:type="spellEnd"/>
      <w:r w:rsidRPr="00551C76">
        <w:rPr>
          <w:rFonts w:ascii="Simplified Arabic" w:hAnsi="Simplified Arabic" w:cs="Simplified Arabic"/>
          <w:sz w:val="36"/>
          <w:szCs w:val="36"/>
          <w:rtl/>
        </w:rPr>
        <w:t xml:space="preserve">، والفرق بين الفرق للبغدادي" لا تمثل عقيدة أهل السنة والجماعة، فهذه الكتب يصدق فبها قول شيخ الإسلام ابن تيمية "فالكتب المصنفة في مقالات الطوائف التي صنفها هؤلاء ليس فيها ما جاء به الرسول وما دل عليه القرآن، لا في المقالات المجردة، ولا في المقالات التي يذكر فيها الأدلة فإن جميع هؤلاء دخلوا في الكلام المذموم الذي </w:t>
      </w:r>
      <w:proofErr w:type="spellStart"/>
      <w:r w:rsidRPr="00551C76">
        <w:rPr>
          <w:rFonts w:ascii="Simplified Arabic" w:hAnsi="Simplified Arabic" w:cs="Simplified Arabic"/>
          <w:sz w:val="36"/>
          <w:szCs w:val="36"/>
          <w:rtl/>
        </w:rPr>
        <w:t>عابه</w:t>
      </w:r>
      <w:proofErr w:type="spellEnd"/>
      <w:r w:rsidRPr="00551C76">
        <w:rPr>
          <w:rFonts w:ascii="Simplified Arabic" w:hAnsi="Simplified Arabic" w:cs="Simplified Arabic"/>
          <w:sz w:val="36"/>
          <w:szCs w:val="36"/>
          <w:rtl/>
        </w:rPr>
        <w:t xml:space="preserve"> السلف وذموه.".</w:t>
      </w:r>
      <w:r w:rsidRPr="00551C76">
        <w:rPr>
          <w:rStyle w:val="a5"/>
          <w:rFonts w:ascii="Simplified Arabic" w:hAnsi="Simplified Arabic" w:cs="Simplified Arabic"/>
          <w:sz w:val="36"/>
          <w:szCs w:val="36"/>
        </w:rPr>
        <w:t xml:space="preserve"> </w:t>
      </w:r>
      <w:r w:rsidRPr="00551C76">
        <w:rPr>
          <w:rFonts w:ascii="Simplified Arabic" w:hAnsi="Simplified Arabic" w:cs="Simplified Arabic"/>
          <w:sz w:val="36"/>
          <w:szCs w:val="36"/>
          <w:rtl/>
        </w:rPr>
        <w:t>النبوات ص 219-220.</w:t>
      </w:r>
    </w:p>
    <w:p w:rsidR="00551C76" w:rsidRPr="00551C76" w:rsidRDefault="00551C76" w:rsidP="00551C76">
      <w:pPr>
        <w:pStyle w:val="a6"/>
        <w:jc w:val="right"/>
        <w:rPr>
          <w:rFonts w:ascii="Simplified Arabic" w:hAnsi="Simplified Arabic" w:cs="Simplified Arabic"/>
          <w:sz w:val="36"/>
          <w:szCs w:val="36"/>
        </w:rPr>
      </w:pPr>
      <w:r w:rsidRPr="00551C76">
        <w:rPr>
          <w:rFonts w:ascii="Simplified Arabic" w:hAnsi="Simplified Arabic" w:cs="Simplified Arabic"/>
          <w:sz w:val="36"/>
          <w:szCs w:val="36"/>
          <w:rtl/>
        </w:rPr>
        <w:t xml:space="preserve">وقوله أيضاً: "ثم إن غالب كتب أهل الكلام والناقلين للمقالات، ينقلون في أصول الملل والنحل من المقالات ما يطول وصفه. ونفس ما بعث الله به </w:t>
      </w:r>
      <w:proofErr w:type="spellStart"/>
      <w:r w:rsidRPr="00551C76">
        <w:rPr>
          <w:rFonts w:ascii="Simplified Arabic" w:hAnsi="Simplified Arabic" w:cs="Simplified Arabic"/>
          <w:sz w:val="36"/>
          <w:szCs w:val="36"/>
          <w:rtl/>
        </w:rPr>
        <w:t>رسوله،وما</w:t>
      </w:r>
      <w:proofErr w:type="spellEnd"/>
      <w:r w:rsidRPr="00551C76">
        <w:rPr>
          <w:rFonts w:ascii="Simplified Arabic" w:hAnsi="Simplified Arabic" w:cs="Simplified Arabic"/>
          <w:sz w:val="36"/>
          <w:szCs w:val="36"/>
          <w:rtl/>
        </w:rPr>
        <w:t xml:space="preserve"> يقوله أصحابه والتابعون لهم في ذلك الأصل، الذي حكوا فيه أقوال </w:t>
      </w:r>
      <w:proofErr w:type="spellStart"/>
      <w:r w:rsidRPr="00551C76">
        <w:rPr>
          <w:rFonts w:ascii="Simplified Arabic" w:hAnsi="Simplified Arabic" w:cs="Simplified Arabic"/>
          <w:sz w:val="36"/>
          <w:szCs w:val="36"/>
          <w:rtl/>
        </w:rPr>
        <w:t>الناس،لا</w:t>
      </w:r>
      <w:proofErr w:type="spellEnd"/>
      <w:r w:rsidRPr="00551C76">
        <w:rPr>
          <w:rFonts w:ascii="Simplified Arabic" w:hAnsi="Simplified Arabic" w:cs="Simplified Arabic"/>
          <w:sz w:val="36"/>
          <w:szCs w:val="36"/>
          <w:rtl/>
        </w:rPr>
        <w:t xml:space="preserve"> ينقلونه لا تعمداً منهم </w:t>
      </w:r>
      <w:proofErr w:type="spellStart"/>
      <w:r w:rsidRPr="00551C76">
        <w:rPr>
          <w:rFonts w:ascii="Simplified Arabic" w:hAnsi="Simplified Arabic" w:cs="Simplified Arabic"/>
          <w:sz w:val="36"/>
          <w:szCs w:val="36"/>
          <w:rtl/>
        </w:rPr>
        <w:t>لتركه،بل</w:t>
      </w:r>
      <w:proofErr w:type="spellEnd"/>
      <w:r w:rsidRPr="00551C76">
        <w:rPr>
          <w:rFonts w:ascii="Simplified Arabic" w:hAnsi="Simplified Arabic" w:cs="Simplified Arabic"/>
          <w:sz w:val="36"/>
          <w:szCs w:val="36"/>
          <w:rtl/>
        </w:rPr>
        <w:t xml:space="preserve"> لأنهم لم </w:t>
      </w:r>
      <w:proofErr w:type="spellStart"/>
      <w:r w:rsidRPr="00551C76">
        <w:rPr>
          <w:rFonts w:ascii="Simplified Arabic" w:hAnsi="Simplified Arabic" w:cs="Simplified Arabic"/>
          <w:sz w:val="36"/>
          <w:szCs w:val="36"/>
          <w:rtl/>
        </w:rPr>
        <w:t>يعرفوه،بل</w:t>
      </w:r>
      <w:proofErr w:type="spellEnd"/>
      <w:r w:rsidRPr="00551C76">
        <w:rPr>
          <w:rFonts w:ascii="Simplified Arabic" w:hAnsi="Simplified Arabic" w:cs="Simplified Arabic"/>
          <w:sz w:val="36"/>
          <w:szCs w:val="36"/>
          <w:rtl/>
        </w:rPr>
        <w:t xml:space="preserve"> ولا </w:t>
      </w:r>
      <w:proofErr w:type="spellStart"/>
      <w:r w:rsidRPr="00551C76">
        <w:rPr>
          <w:rFonts w:ascii="Simplified Arabic" w:hAnsi="Simplified Arabic" w:cs="Simplified Arabic"/>
          <w:sz w:val="36"/>
          <w:szCs w:val="36"/>
          <w:rtl/>
        </w:rPr>
        <w:t>سمعوه،لقلة</w:t>
      </w:r>
      <w:proofErr w:type="spellEnd"/>
      <w:r w:rsidRPr="00551C76">
        <w:rPr>
          <w:rFonts w:ascii="Simplified Arabic" w:hAnsi="Simplified Arabic" w:cs="Simplified Arabic"/>
          <w:sz w:val="36"/>
          <w:szCs w:val="36"/>
          <w:rtl/>
        </w:rPr>
        <w:t xml:space="preserve"> خبرتهم بنصوص الرسول وأصحابه </w:t>
      </w:r>
      <w:proofErr w:type="spellStart"/>
      <w:r w:rsidRPr="00551C76">
        <w:rPr>
          <w:rFonts w:ascii="Simplified Arabic" w:hAnsi="Simplified Arabic" w:cs="Simplified Arabic"/>
          <w:sz w:val="36"/>
          <w:szCs w:val="36"/>
          <w:rtl/>
        </w:rPr>
        <w:t>والتابعين."وهذه</w:t>
      </w:r>
      <w:proofErr w:type="spellEnd"/>
      <w:r w:rsidRPr="00551C76">
        <w:rPr>
          <w:rFonts w:ascii="Simplified Arabic" w:hAnsi="Simplified Arabic" w:cs="Simplified Arabic"/>
          <w:sz w:val="36"/>
          <w:szCs w:val="36"/>
          <w:rtl/>
        </w:rPr>
        <w:t xml:space="preserve"> مراجع عامة </w:t>
      </w:r>
      <w:proofErr w:type="spellStart"/>
      <w:r w:rsidRPr="00551C76">
        <w:rPr>
          <w:rFonts w:ascii="Simplified Arabic" w:hAnsi="Simplified Arabic" w:cs="Simplified Arabic"/>
          <w:sz w:val="36"/>
          <w:szCs w:val="36"/>
          <w:rtl/>
        </w:rPr>
        <w:lastRenderedPageBreak/>
        <w:t>فى</w:t>
      </w:r>
      <w:proofErr w:type="spellEnd"/>
      <w:r w:rsidRPr="00551C76">
        <w:rPr>
          <w:rFonts w:ascii="Simplified Arabic" w:hAnsi="Simplified Arabic" w:cs="Simplified Arabic"/>
          <w:sz w:val="36"/>
          <w:szCs w:val="36"/>
          <w:rtl/>
        </w:rPr>
        <w:t xml:space="preserve"> الفرق والملل والنحل</w:t>
      </w:r>
      <w:r w:rsidRPr="00551C76">
        <w:rPr>
          <w:rStyle w:val="a5"/>
          <w:rFonts w:ascii="Simplified Arabic" w:hAnsi="Simplified Arabic" w:cs="Simplified Arabic"/>
          <w:sz w:val="36"/>
          <w:szCs w:val="36"/>
        </w:rPr>
        <w:footnoteRef/>
      </w:r>
      <w:r w:rsidRPr="00551C76">
        <w:rPr>
          <w:rFonts w:ascii="Simplified Arabic" w:hAnsi="Simplified Arabic" w:cs="Simplified Arabic"/>
          <w:sz w:val="36"/>
          <w:szCs w:val="36"/>
          <w:rtl/>
        </w:rPr>
        <w:t xml:space="preserve"> منهاج السنة 6/303 </w:t>
      </w:r>
    </w:p>
    <w:p w:rsidR="00551C76" w:rsidRPr="00551C76" w:rsidRDefault="00551C76" w:rsidP="00F650F3">
      <w:pPr>
        <w:rPr>
          <w:rFonts w:ascii="Simplified Arabic" w:hAnsi="Simplified Arabic" w:cs="Simplified Arabic"/>
          <w:sz w:val="36"/>
          <w:szCs w:val="36"/>
          <w:rtl/>
        </w:rPr>
      </w:pPr>
      <w:r w:rsidRPr="00551C76">
        <w:rPr>
          <w:rFonts w:ascii="Simplified Arabic" w:hAnsi="Simplified Arabic" w:cs="Simplified Arabic"/>
          <w:sz w:val="36"/>
          <w:szCs w:val="36"/>
          <w:rtl/>
        </w:rPr>
        <w:t xml:space="preserve">ومن المراجع المتخصصة </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1-الأفعى اليهودية: عبدالله التل.</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2-بروتوكولات حكماء صهيون.</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3-جذور البلاء: عبدالله التل.</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4-حقيقة اليهود: سيد الرفاعي.</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5-تفسير ابن كثير.</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6-الرسل والرسالات: د. عمر الأشقر.</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7-لسان العرب: ابن منظور.</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8-محاضرات الشيخ محمد بن قاسم على طلاب كلية اللغة بجامعة الإمام محمد ابن سعود الإسلامية.</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9-المدخل لدراسة التوراة والعهد القديم: د. محمد البار.</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10-مقارنة بين التوراة والقرآن: محمد </w:t>
      </w:r>
      <w:proofErr w:type="spellStart"/>
      <w:r w:rsidRPr="00551C76">
        <w:rPr>
          <w:rFonts w:ascii="Simplified Arabic" w:hAnsi="Simplified Arabic" w:cs="Simplified Arabic"/>
          <w:sz w:val="36"/>
          <w:szCs w:val="36"/>
          <w:rtl/>
        </w:rPr>
        <w:t>الصوياني</w:t>
      </w:r>
      <w:proofErr w:type="spellEnd"/>
      <w:r w:rsidRPr="00551C76">
        <w:rPr>
          <w:rFonts w:ascii="Simplified Arabic" w:hAnsi="Simplified Arabic" w:cs="Simplified Arabic"/>
          <w:sz w:val="36"/>
          <w:szCs w:val="36"/>
          <w:rtl/>
        </w:rPr>
        <w:t>.</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11-الموجز في الأديان والمذاهب المعاصرة: د. ناصر العقل، د. ناصر </w:t>
      </w:r>
      <w:proofErr w:type="spellStart"/>
      <w:r w:rsidRPr="00551C76">
        <w:rPr>
          <w:rFonts w:ascii="Simplified Arabic" w:hAnsi="Simplified Arabic" w:cs="Simplified Arabic"/>
          <w:sz w:val="36"/>
          <w:szCs w:val="36"/>
          <w:rtl/>
        </w:rPr>
        <w:t>القفاري</w:t>
      </w:r>
      <w:proofErr w:type="spellEnd"/>
      <w:r w:rsidRPr="00551C76">
        <w:rPr>
          <w:rFonts w:ascii="Simplified Arabic" w:hAnsi="Simplified Arabic" w:cs="Simplified Arabic"/>
          <w:sz w:val="36"/>
          <w:szCs w:val="36"/>
          <w:rtl/>
        </w:rPr>
        <w:t>.</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12-الموسوعة الميسرة: الندوة العالمية للشباب الإسلامي.</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lastRenderedPageBreak/>
        <w:t>13-نهاية اليهود: أبو الفداء محمد عزت عارف.</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14-يا مسلمون اليهود قادمون: د. محمد عبدالعزيز منصور.</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15-اليهود تاريخ وعقيدة: د. كامل عسفان.</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16- المختصر </w:t>
      </w:r>
      <w:proofErr w:type="spellStart"/>
      <w:r w:rsidRPr="00551C76">
        <w:rPr>
          <w:rFonts w:ascii="Simplified Arabic" w:hAnsi="Simplified Arabic" w:cs="Simplified Arabic"/>
          <w:sz w:val="36"/>
          <w:szCs w:val="36"/>
          <w:rtl/>
        </w:rPr>
        <w:t>فى</w:t>
      </w:r>
      <w:proofErr w:type="spellEnd"/>
      <w:r w:rsidRPr="00551C76">
        <w:rPr>
          <w:rFonts w:ascii="Simplified Arabic" w:hAnsi="Simplified Arabic" w:cs="Simplified Arabic"/>
          <w:sz w:val="36"/>
          <w:szCs w:val="36"/>
          <w:rtl/>
        </w:rPr>
        <w:t xml:space="preserve"> الأديان والفرق عيسى عبد الله السعدى</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17- المذاهب الفكرية المعاصرة غالب </w:t>
      </w:r>
      <w:proofErr w:type="spellStart"/>
      <w:r w:rsidRPr="00551C76">
        <w:rPr>
          <w:rFonts w:ascii="Simplified Arabic" w:hAnsi="Simplified Arabic" w:cs="Simplified Arabic"/>
          <w:sz w:val="36"/>
          <w:szCs w:val="36"/>
          <w:rtl/>
        </w:rPr>
        <w:t>للعواجى</w:t>
      </w:r>
      <w:proofErr w:type="spellEnd"/>
      <w:r w:rsidRPr="00551C76">
        <w:rPr>
          <w:rFonts w:ascii="Simplified Arabic" w:hAnsi="Simplified Arabic" w:cs="Simplified Arabic"/>
          <w:sz w:val="36"/>
          <w:szCs w:val="36"/>
          <w:rtl/>
        </w:rPr>
        <w:t xml:space="preserve"> </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18- موسوعة اليهود واليهودية والصهيونية لعبد الوهاب </w:t>
      </w:r>
      <w:proofErr w:type="spellStart"/>
      <w:r w:rsidRPr="00551C76">
        <w:rPr>
          <w:rFonts w:ascii="Simplified Arabic" w:hAnsi="Simplified Arabic" w:cs="Simplified Arabic"/>
          <w:sz w:val="36"/>
          <w:szCs w:val="36"/>
          <w:rtl/>
        </w:rPr>
        <w:t>المسيرى</w:t>
      </w:r>
      <w:proofErr w:type="spellEnd"/>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19- أصول الفرق والأديان والمذاهب الفكرية سفر </w:t>
      </w:r>
      <w:proofErr w:type="spellStart"/>
      <w:r w:rsidRPr="00551C76">
        <w:rPr>
          <w:rFonts w:ascii="Simplified Arabic" w:hAnsi="Simplified Arabic" w:cs="Simplified Arabic"/>
          <w:sz w:val="36"/>
          <w:szCs w:val="36"/>
          <w:rtl/>
        </w:rPr>
        <w:t>الحوالى</w:t>
      </w:r>
      <w:proofErr w:type="spellEnd"/>
      <w:r w:rsidRPr="00551C76">
        <w:rPr>
          <w:rFonts w:ascii="Simplified Arabic" w:hAnsi="Simplified Arabic" w:cs="Simplified Arabic"/>
          <w:sz w:val="36"/>
          <w:szCs w:val="36"/>
          <w:rtl/>
        </w:rPr>
        <w:t xml:space="preserve"> </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20- نظرات </w:t>
      </w:r>
      <w:proofErr w:type="spellStart"/>
      <w:r w:rsidRPr="00551C76">
        <w:rPr>
          <w:rFonts w:ascii="Simplified Arabic" w:hAnsi="Simplified Arabic" w:cs="Simplified Arabic"/>
          <w:sz w:val="36"/>
          <w:szCs w:val="36"/>
          <w:rtl/>
        </w:rPr>
        <w:t>فى</w:t>
      </w:r>
      <w:proofErr w:type="spellEnd"/>
      <w:r w:rsidRPr="00551C76">
        <w:rPr>
          <w:rFonts w:ascii="Simplified Arabic" w:hAnsi="Simplified Arabic" w:cs="Simplified Arabic"/>
          <w:sz w:val="36"/>
          <w:szCs w:val="36"/>
          <w:rtl/>
        </w:rPr>
        <w:t xml:space="preserve"> تاريخ  المذاهب محمد </w:t>
      </w:r>
      <w:proofErr w:type="spellStart"/>
      <w:r w:rsidRPr="00551C76">
        <w:rPr>
          <w:rFonts w:ascii="Simplified Arabic" w:hAnsi="Simplified Arabic" w:cs="Simplified Arabic"/>
          <w:sz w:val="36"/>
          <w:szCs w:val="36"/>
          <w:rtl/>
        </w:rPr>
        <w:t>بوخبزة</w:t>
      </w:r>
      <w:proofErr w:type="spellEnd"/>
      <w:r w:rsidRPr="00551C76">
        <w:rPr>
          <w:rFonts w:ascii="Simplified Arabic" w:hAnsi="Simplified Arabic" w:cs="Simplified Arabic"/>
          <w:sz w:val="36"/>
          <w:szCs w:val="36"/>
          <w:rtl/>
        </w:rPr>
        <w:t xml:space="preserve"> </w:t>
      </w:r>
      <w:proofErr w:type="spellStart"/>
      <w:r w:rsidRPr="00551C76">
        <w:rPr>
          <w:rFonts w:ascii="Simplified Arabic" w:hAnsi="Simplified Arabic" w:cs="Simplified Arabic"/>
          <w:sz w:val="36"/>
          <w:szCs w:val="36"/>
          <w:rtl/>
        </w:rPr>
        <w:t>التطوانى</w:t>
      </w:r>
      <w:proofErr w:type="spellEnd"/>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21- أصول وتاريخ الفرق مصطفى محمد مصطفى</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22- </w:t>
      </w:r>
      <w:proofErr w:type="spellStart"/>
      <w:r w:rsidRPr="00551C76">
        <w:rPr>
          <w:rFonts w:ascii="Simplified Arabic" w:hAnsi="Simplified Arabic" w:cs="Simplified Arabic"/>
          <w:sz w:val="36"/>
          <w:szCs w:val="36"/>
          <w:rtl/>
        </w:rPr>
        <w:t>الإفتراق</w:t>
      </w:r>
      <w:proofErr w:type="spellEnd"/>
      <w:r w:rsidRPr="00551C76">
        <w:rPr>
          <w:rFonts w:ascii="Simplified Arabic" w:hAnsi="Simplified Arabic" w:cs="Simplified Arabic"/>
          <w:sz w:val="36"/>
          <w:szCs w:val="36"/>
          <w:rtl/>
        </w:rPr>
        <w:t xml:space="preserve"> مفهومة وأسبابه لناصر العقل</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23- الدين وتاريخ الأديان لمحمد عبد الله دراز</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23- اليهود نشأة وتاريخاً صفوت </w:t>
      </w:r>
      <w:proofErr w:type="spellStart"/>
      <w:r w:rsidRPr="00551C76">
        <w:rPr>
          <w:rFonts w:ascii="Simplified Arabic" w:hAnsi="Simplified Arabic" w:cs="Simplified Arabic"/>
          <w:sz w:val="36"/>
          <w:szCs w:val="36"/>
          <w:rtl/>
        </w:rPr>
        <w:t>الشوادفى</w:t>
      </w:r>
      <w:proofErr w:type="spellEnd"/>
      <w:r w:rsidRPr="00551C76">
        <w:rPr>
          <w:rFonts w:ascii="Simplified Arabic" w:hAnsi="Simplified Arabic" w:cs="Simplified Arabic"/>
          <w:sz w:val="36"/>
          <w:szCs w:val="36"/>
          <w:rtl/>
        </w:rPr>
        <w:t xml:space="preserve"> </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24- اليهود لصفوت </w:t>
      </w:r>
      <w:proofErr w:type="spellStart"/>
      <w:r w:rsidRPr="00551C76">
        <w:rPr>
          <w:rFonts w:ascii="Simplified Arabic" w:hAnsi="Simplified Arabic" w:cs="Simplified Arabic"/>
          <w:sz w:val="36"/>
          <w:szCs w:val="36"/>
          <w:rtl/>
        </w:rPr>
        <w:t>الشوادفى</w:t>
      </w:r>
      <w:proofErr w:type="spellEnd"/>
      <w:r w:rsidRPr="00551C76">
        <w:rPr>
          <w:rFonts w:ascii="Simplified Arabic" w:hAnsi="Simplified Arabic" w:cs="Simplified Arabic"/>
          <w:sz w:val="36"/>
          <w:szCs w:val="36"/>
          <w:rtl/>
        </w:rPr>
        <w:t xml:space="preserve"> </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25- دراسات </w:t>
      </w:r>
      <w:proofErr w:type="spellStart"/>
      <w:r w:rsidRPr="00551C76">
        <w:rPr>
          <w:rFonts w:ascii="Simplified Arabic" w:hAnsi="Simplified Arabic" w:cs="Simplified Arabic"/>
          <w:sz w:val="36"/>
          <w:szCs w:val="36"/>
          <w:rtl/>
        </w:rPr>
        <w:t>فى</w:t>
      </w:r>
      <w:proofErr w:type="spellEnd"/>
      <w:r w:rsidRPr="00551C76">
        <w:rPr>
          <w:rFonts w:ascii="Simplified Arabic" w:hAnsi="Simplified Arabic" w:cs="Simplified Arabic"/>
          <w:sz w:val="36"/>
          <w:szCs w:val="36"/>
          <w:rtl/>
        </w:rPr>
        <w:t xml:space="preserve"> الأهواء والفرق ناصر العقل </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26- رسائل </w:t>
      </w:r>
      <w:proofErr w:type="spellStart"/>
      <w:r w:rsidRPr="00551C76">
        <w:rPr>
          <w:rFonts w:ascii="Simplified Arabic" w:hAnsi="Simplified Arabic" w:cs="Simplified Arabic"/>
          <w:sz w:val="36"/>
          <w:szCs w:val="36"/>
          <w:rtl/>
        </w:rPr>
        <w:t>فى</w:t>
      </w:r>
      <w:proofErr w:type="spellEnd"/>
      <w:r w:rsidRPr="00551C76">
        <w:rPr>
          <w:rFonts w:ascii="Simplified Arabic" w:hAnsi="Simplified Arabic" w:cs="Simplified Arabic"/>
          <w:sz w:val="36"/>
          <w:szCs w:val="36"/>
          <w:rtl/>
        </w:rPr>
        <w:t xml:space="preserve"> الأديان محمد ابراهيم الحمد</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27- فرق معاصرة تنتسب إلى الإسلام غالب </w:t>
      </w:r>
      <w:proofErr w:type="spellStart"/>
      <w:r w:rsidRPr="00551C76">
        <w:rPr>
          <w:rFonts w:ascii="Simplified Arabic" w:hAnsi="Simplified Arabic" w:cs="Simplified Arabic"/>
          <w:sz w:val="36"/>
          <w:szCs w:val="36"/>
          <w:rtl/>
        </w:rPr>
        <w:t>العواجى</w:t>
      </w:r>
      <w:proofErr w:type="spellEnd"/>
      <w:r w:rsidRPr="00551C76">
        <w:rPr>
          <w:rFonts w:ascii="Simplified Arabic" w:hAnsi="Simplified Arabic" w:cs="Simplified Arabic"/>
          <w:sz w:val="36"/>
          <w:szCs w:val="36"/>
          <w:rtl/>
        </w:rPr>
        <w:t xml:space="preserve"> </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lastRenderedPageBreak/>
        <w:t>28- الفرق والجماعات الإسلامية القديمة نجلاء لطفى</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29- كواشف وزيوف لعبد الرحمن </w:t>
      </w:r>
      <w:proofErr w:type="spellStart"/>
      <w:r w:rsidRPr="00551C76">
        <w:rPr>
          <w:rFonts w:ascii="Simplified Arabic" w:hAnsi="Simplified Arabic" w:cs="Simplified Arabic"/>
          <w:sz w:val="36"/>
          <w:szCs w:val="36"/>
          <w:rtl/>
        </w:rPr>
        <w:t>حبنكة</w:t>
      </w:r>
      <w:proofErr w:type="spellEnd"/>
      <w:r w:rsidRPr="00551C76">
        <w:rPr>
          <w:rFonts w:ascii="Simplified Arabic" w:hAnsi="Simplified Arabic" w:cs="Simplified Arabic"/>
          <w:sz w:val="36"/>
          <w:szCs w:val="36"/>
          <w:rtl/>
        </w:rPr>
        <w:t xml:space="preserve"> </w:t>
      </w:r>
      <w:proofErr w:type="spellStart"/>
      <w:r w:rsidRPr="00551C76">
        <w:rPr>
          <w:rFonts w:ascii="Simplified Arabic" w:hAnsi="Simplified Arabic" w:cs="Simplified Arabic"/>
          <w:sz w:val="36"/>
          <w:szCs w:val="36"/>
          <w:rtl/>
        </w:rPr>
        <w:t>الميدانى</w:t>
      </w:r>
      <w:proofErr w:type="spellEnd"/>
      <w:r w:rsidRPr="00551C76">
        <w:rPr>
          <w:rFonts w:ascii="Simplified Arabic" w:hAnsi="Simplified Arabic" w:cs="Simplified Arabic"/>
          <w:sz w:val="36"/>
          <w:szCs w:val="36"/>
          <w:rtl/>
        </w:rPr>
        <w:t xml:space="preserve"> </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30- مفهوم الفرقة عند علماء المسلمين مجيد الخليفة</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31- مقدمات </w:t>
      </w:r>
      <w:proofErr w:type="spellStart"/>
      <w:r w:rsidRPr="00551C76">
        <w:rPr>
          <w:rFonts w:ascii="Simplified Arabic" w:hAnsi="Simplified Arabic" w:cs="Simplified Arabic"/>
          <w:sz w:val="36"/>
          <w:szCs w:val="36"/>
          <w:rtl/>
        </w:rPr>
        <w:t>فى</w:t>
      </w:r>
      <w:proofErr w:type="spellEnd"/>
      <w:r w:rsidRPr="00551C76">
        <w:rPr>
          <w:rFonts w:ascii="Simplified Arabic" w:hAnsi="Simplified Arabic" w:cs="Simplified Arabic"/>
          <w:sz w:val="36"/>
          <w:szCs w:val="36"/>
          <w:rtl/>
        </w:rPr>
        <w:t xml:space="preserve"> علم مقالات الفرق محمد خليفة </w:t>
      </w:r>
      <w:proofErr w:type="spellStart"/>
      <w:r w:rsidRPr="00551C76">
        <w:rPr>
          <w:rFonts w:ascii="Simplified Arabic" w:hAnsi="Simplified Arabic" w:cs="Simplified Arabic"/>
          <w:sz w:val="36"/>
          <w:szCs w:val="36"/>
          <w:rtl/>
        </w:rPr>
        <w:t>التميمى</w:t>
      </w:r>
      <w:proofErr w:type="spellEnd"/>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 xml:space="preserve">32- موجز تاريخ </w:t>
      </w:r>
      <w:proofErr w:type="spellStart"/>
      <w:r w:rsidRPr="00551C76">
        <w:rPr>
          <w:rFonts w:ascii="Simplified Arabic" w:hAnsi="Simplified Arabic" w:cs="Simplified Arabic"/>
          <w:sz w:val="36"/>
          <w:szCs w:val="36"/>
          <w:rtl/>
        </w:rPr>
        <w:t>اليهودوالرد</w:t>
      </w:r>
      <w:proofErr w:type="spellEnd"/>
      <w:r w:rsidRPr="00551C76">
        <w:rPr>
          <w:rFonts w:ascii="Simplified Arabic" w:hAnsi="Simplified Arabic" w:cs="Simplified Arabic"/>
          <w:sz w:val="36"/>
          <w:szCs w:val="36"/>
          <w:rtl/>
        </w:rPr>
        <w:t xml:space="preserve"> على مزاعمهم الباطلة محمود قدح</w:t>
      </w:r>
    </w:p>
    <w:p w:rsidR="00551C76" w:rsidRPr="00551C76" w:rsidRDefault="00551C76" w:rsidP="00551C76">
      <w:pPr>
        <w:ind w:left="-2"/>
        <w:jc w:val="both"/>
        <w:rPr>
          <w:rFonts w:ascii="Simplified Arabic" w:hAnsi="Simplified Arabic" w:cs="Simplified Arabic"/>
          <w:sz w:val="36"/>
          <w:szCs w:val="36"/>
          <w:rtl/>
        </w:rPr>
      </w:pPr>
      <w:r w:rsidRPr="00551C76">
        <w:rPr>
          <w:rFonts w:ascii="Simplified Arabic" w:hAnsi="Simplified Arabic" w:cs="Simplified Arabic"/>
          <w:sz w:val="36"/>
          <w:szCs w:val="36"/>
          <w:rtl/>
        </w:rPr>
        <w:t>33- دليل العقول الحائرة حامد العلى</w:t>
      </w:r>
    </w:p>
    <w:p w:rsidR="00551C76" w:rsidRPr="00551C76" w:rsidRDefault="00551C76" w:rsidP="00551C76">
      <w:pPr>
        <w:jc w:val="both"/>
        <w:rPr>
          <w:rFonts w:ascii="Simplified Arabic" w:hAnsi="Simplified Arabic" w:cs="Simplified Arabic"/>
          <w:b/>
          <w:sz w:val="36"/>
          <w:szCs w:val="36"/>
          <w:rtl/>
        </w:rPr>
      </w:pPr>
      <w:r w:rsidRPr="00551C76">
        <w:rPr>
          <w:rFonts w:ascii="Simplified Arabic" w:hAnsi="Simplified Arabic" w:cs="Simplified Arabic"/>
          <w:b/>
          <w:sz w:val="36"/>
          <w:szCs w:val="36"/>
          <w:rtl/>
        </w:rPr>
        <w:t xml:space="preserve">34- دراسات </w:t>
      </w:r>
      <w:proofErr w:type="spellStart"/>
      <w:r w:rsidRPr="00551C76">
        <w:rPr>
          <w:rFonts w:ascii="Simplified Arabic" w:hAnsi="Simplified Arabic" w:cs="Simplified Arabic"/>
          <w:b/>
          <w:sz w:val="36"/>
          <w:szCs w:val="36"/>
          <w:rtl/>
        </w:rPr>
        <w:t>فى</w:t>
      </w:r>
      <w:proofErr w:type="spellEnd"/>
      <w:r w:rsidRPr="00551C76">
        <w:rPr>
          <w:rFonts w:ascii="Simplified Arabic" w:hAnsi="Simplified Arabic" w:cs="Simplified Arabic"/>
          <w:b/>
          <w:sz w:val="36"/>
          <w:szCs w:val="36"/>
          <w:rtl/>
        </w:rPr>
        <w:t xml:space="preserve"> الفرق صابر </w:t>
      </w:r>
      <w:proofErr w:type="spellStart"/>
      <w:r w:rsidRPr="00551C76">
        <w:rPr>
          <w:rFonts w:ascii="Simplified Arabic" w:hAnsi="Simplified Arabic" w:cs="Simplified Arabic"/>
          <w:b/>
          <w:sz w:val="36"/>
          <w:szCs w:val="36"/>
          <w:rtl/>
        </w:rPr>
        <w:t>طعيمة</w:t>
      </w:r>
      <w:proofErr w:type="spellEnd"/>
      <w:r w:rsidRPr="00551C76">
        <w:rPr>
          <w:rFonts w:ascii="Simplified Arabic" w:hAnsi="Simplified Arabic" w:cs="Simplified Arabic"/>
          <w:b/>
          <w:sz w:val="36"/>
          <w:szCs w:val="36"/>
          <w:rtl/>
        </w:rPr>
        <w:t xml:space="preserve"> </w:t>
      </w:r>
    </w:p>
    <w:p w:rsidR="00551C76" w:rsidRPr="00551C76" w:rsidRDefault="00551C76" w:rsidP="00551C76">
      <w:pPr>
        <w:jc w:val="both"/>
        <w:rPr>
          <w:rFonts w:ascii="Simplified Arabic" w:hAnsi="Simplified Arabic" w:cs="Simplified Arabic"/>
          <w:b/>
          <w:sz w:val="36"/>
          <w:szCs w:val="36"/>
          <w:rtl/>
        </w:rPr>
      </w:pPr>
      <w:r w:rsidRPr="00551C76">
        <w:rPr>
          <w:rFonts w:ascii="Simplified Arabic" w:hAnsi="Simplified Arabic" w:cs="Simplified Arabic"/>
          <w:b/>
          <w:sz w:val="36"/>
          <w:szCs w:val="36"/>
          <w:rtl/>
        </w:rPr>
        <w:t xml:space="preserve">35- مقالات </w:t>
      </w:r>
      <w:proofErr w:type="spellStart"/>
      <w:r w:rsidRPr="00551C76">
        <w:rPr>
          <w:rFonts w:ascii="Simplified Arabic" w:hAnsi="Simplified Arabic" w:cs="Simplified Arabic"/>
          <w:b/>
          <w:sz w:val="36"/>
          <w:szCs w:val="36"/>
          <w:rtl/>
        </w:rPr>
        <w:t>فى</w:t>
      </w:r>
      <w:proofErr w:type="spellEnd"/>
      <w:r w:rsidRPr="00551C76">
        <w:rPr>
          <w:rFonts w:ascii="Simplified Arabic" w:hAnsi="Simplified Arabic" w:cs="Simplified Arabic"/>
          <w:b/>
          <w:sz w:val="36"/>
          <w:szCs w:val="36"/>
          <w:rtl/>
        </w:rPr>
        <w:t xml:space="preserve"> الفرق والتعليق والملاحظات على موسوعة الأديان والمذاهب المعاصرة</w:t>
      </w:r>
      <w:r>
        <w:rPr>
          <w:rFonts w:ascii="Simplified Arabic" w:hAnsi="Simplified Arabic" w:cs="Simplified Arabic" w:hint="cs"/>
          <w:b/>
          <w:sz w:val="36"/>
          <w:szCs w:val="36"/>
          <w:rtl/>
        </w:rPr>
        <w:t xml:space="preserve"> </w:t>
      </w:r>
      <w:r w:rsidRPr="00551C76">
        <w:rPr>
          <w:rFonts w:ascii="Simplified Arabic" w:hAnsi="Simplified Arabic" w:cs="Simplified Arabic"/>
          <w:b/>
          <w:sz w:val="36"/>
          <w:szCs w:val="36"/>
          <w:rtl/>
        </w:rPr>
        <w:t>للندوة العالمية  عبد العزيز بن محمد آل عبد اللطيف0</w:t>
      </w:r>
    </w:p>
    <w:p w:rsidR="00551C76" w:rsidRPr="00551C76" w:rsidRDefault="00551C76" w:rsidP="00551C76">
      <w:pPr>
        <w:jc w:val="both"/>
        <w:rPr>
          <w:rFonts w:ascii="Simplified Arabic" w:hAnsi="Simplified Arabic" w:cs="Simplified Arabic"/>
          <w:b/>
          <w:sz w:val="36"/>
          <w:szCs w:val="36"/>
          <w:rtl/>
        </w:rPr>
      </w:pPr>
      <w:r w:rsidRPr="00551C76">
        <w:rPr>
          <w:rFonts w:ascii="Simplified Arabic" w:hAnsi="Simplified Arabic" w:cs="Simplified Arabic"/>
          <w:b/>
          <w:sz w:val="36"/>
          <w:szCs w:val="36"/>
          <w:rtl/>
        </w:rPr>
        <w:t xml:space="preserve">ومن أراد مختصرا جامعاً فعليه بكتاب الدكتور سفر </w:t>
      </w:r>
      <w:proofErr w:type="spellStart"/>
      <w:r w:rsidRPr="00551C76">
        <w:rPr>
          <w:rFonts w:ascii="Simplified Arabic" w:hAnsi="Simplified Arabic" w:cs="Simplified Arabic"/>
          <w:b/>
          <w:sz w:val="36"/>
          <w:szCs w:val="36"/>
          <w:rtl/>
        </w:rPr>
        <w:t>الحوالى</w:t>
      </w:r>
      <w:proofErr w:type="spellEnd"/>
      <w:r w:rsidRPr="00551C76">
        <w:rPr>
          <w:rFonts w:ascii="Simplified Arabic" w:hAnsi="Simplified Arabic" w:cs="Simplified Arabic"/>
          <w:b/>
          <w:sz w:val="36"/>
          <w:szCs w:val="36"/>
          <w:rtl/>
        </w:rPr>
        <w:t xml:space="preserve"> والدكتور غالب </w:t>
      </w:r>
      <w:proofErr w:type="spellStart"/>
      <w:r w:rsidRPr="00551C76">
        <w:rPr>
          <w:rFonts w:ascii="Simplified Arabic" w:hAnsi="Simplified Arabic" w:cs="Simplified Arabic"/>
          <w:b/>
          <w:sz w:val="36"/>
          <w:szCs w:val="36"/>
          <w:rtl/>
        </w:rPr>
        <w:t>العواجى</w:t>
      </w:r>
      <w:proofErr w:type="spellEnd"/>
      <w:r w:rsidRPr="00551C76">
        <w:rPr>
          <w:rFonts w:ascii="Simplified Arabic" w:hAnsi="Simplified Arabic" w:cs="Simplified Arabic"/>
          <w:b/>
          <w:sz w:val="36"/>
          <w:szCs w:val="36"/>
          <w:rtl/>
        </w:rPr>
        <w:t xml:space="preserve"> والدكتور ناصر العقل والدكتور ابراهيم الحمد والدكتور عيسى السعدى </w:t>
      </w:r>
    </w:p>
    <w:p w:rsidR="00551C76" w:rsidRPr="00551C76" w:rsidRDefault="00551C76" w:rsidP="00551C76">
      <w:pPr>
        <w:jc w:val="both"/>
        <w:rPr>
          <w:rFonts w:ascii="Simplified Arabic" w:hAnsi="Simplified Arabic" w:cs="Simplified Arabic"/>
          <w:b/>
          <w:sz w:val="36"/>
          <w:szCs w:val="36"/>
          <w:rtl/>
        </w:rPr>
      </w:pPr>
      <w:r w:rsidRPr="00551C76">
        <w:rPr>
          <w:rFonts w:ascii="Simplified Arabic" w:hAnsi="Simplified Arabic" w:cs="Simplified Arabic"/>
          <w:b/>
          <w:sz w:val="36"/>
          <w:szCs w:val="36"/>
          <w:rtl/>
        </w:rPr>
        <w:t xml:space="preserve">وفى نهاية كل ديانة وفرقة </w:t>
      </w:r>
      <w:proofErr w:type="spellStart"/>
      <w:r w:rsidRPr="00551C76">
        <w:rPr>
          <w:rFonts w:ascii="Simplified Arabic" w:hAnsi="Simplified Arabic" w:cs="Simplified Arabic"/>
          <w:b/>
          <w:sz w:val="36"/>
          <w:szCs w:val="36"/>
          <w:rtl/>
        </w:rPr>
        <w:t>سنذكرأهم</w:t>
      </w:r>
      <w:proofErr w:type="spellEnd"/>
      <w:r w:rsidRPr="00551C76">
        <w:rPr>
          <w:rFonts w:ascii="Simplified Arabic" w:hAnsi="Simplified Arabic" w:cs="Simplified Arabic"/>
          <w:b/>
          <w:sz w:val="36"/>
          <w:szCs w:val="36"/>
          <w:rtl/>
        </w:rPr>
        <w:t xml:space="preserve"> المراجع الخاصة بها إن شاء الله 0</w:t>
      </w:r>
    </w:p>
    <w:p w:rsidR="00A759EC" w:rsidRPr="00551C76" w:rsidRDefault="00A759EC" w:rsidP="00F650F3">
      <w:pPr>
        <w:rPr>
          <w:rFonts w:ascii="Simplified Arabic" w:hAnsi="Simplified Arabic" w:cs="Simplified Arabic"/>
          <w:sz w:val="36"/>
          <w:szCs w:val="36"/>
        </w:rPr>
      </w:pPr>
      <w:r w:rsidRPr="00551C76">
        <w:rPr>
          <w:rFonts w:ascii="Simplified Arabic" w:hAnsi="Simplified Arabic" w:cs="Simplified Arabic"/>
          <w:sz w:val="36"/>
          <w:szCs w:val="36"/>
          <w:rtl/>
        </w:rPr>
        <w:br w:type="page"/>
      </w:r>
    </w:p>
    <w:p w:rsidR="00A759EC" w:rsidRPr="00F650F3" w:rsidRDefault="00A759EC" w:rsidP="00F650F3">
      <w:pPr>
        <w:rPr>
          <w:rFonts w:ascii="Simplified Arabic" w:hAnsi="Simplified Arabic" w:cs="Simplified Arabic"/>
          <w:sz w:val="36"/>
          <w:szCs w:val="36"/>
        </w:rPr>
      </w:pPr>
    </w:p>
    <w:p w:rsidR="009615D7" w:rsidRPr="00B97E6C" w:rsidRDefault="009615D7" w:rsidP="009615D7">
      <w:pPr>
        <w:pStyle w:val="aa"/>
        <w:widowControl w:val="0"/>
        <w:spacing w:after="0"/>
        <w:ind w:firstLine="567"/>
        <w:jc w:val="both"/>
        <w:rPr>
          <w:rFonts w:ascii="Lotus Linotype" w:hAnsi="Lotus Linotype" w:cs="Traditional Arabic"/>
          <w:sz w:val="40"/>
          <w:szCs w:val="40"/>
          <w:rtl/>
        </w:rPr>
      </w:pPr>
    </w:p>
    <w:p w:rsidR="00665ABE" w:rsidRPr="00F650F3" w:rsidRDefault="00665ABE">
      <w:pPr>
        <w:rPr>
          <w:rFonts w:ascii="Simplified Arabic" w:hAnsi="Simplified Arabic" w:cs="Simplified Arabic"/>
          <w:sz w:val="36"/>
          <w:szCs w:val="36"/>
        </w:rPr>
      </w:pPr>
    </w:p>
    <w:sectPr w:rsidR="00665ABE" w:rsidRPr="00F650F3" w:rsidSect="0059695D">
      <w:headerReference w:type="default" r:id="rId11"/>
      <w:footerReference w:type="default" r:id="rId12"/>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6CBA" w:rsidRDefault="00196CBA" w:rsidP="004217F9">
      <w:pPr>
        <w:spacing w:after="0" w:line="240" w:lineRule="auto"/>
      </w:pPr>
      <w:r>
        <w:separator/>
      </w:r>
    </w:p>
  </w:endnote>
  <w:endnote w:type="continuationSeparator" w:id="0">
    <w:p w:rsidR="00196CBA" w:rsidRDefault="00196CBA" w:rsidP="004217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GA Mashq Bold">
    <w:charset w:val="B2"/>
    <w:family w:val="auto"/>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Tahoma">
    <w:panose1 w:val="020B0604030504040204"/>
    <w:charset w:val="00"/>
    <w:family w:val="swiss"/>
    <w:pitch w:val="variable"/>
    <w:sig w:usb0="E1002EFF" w:usb1="C000605B" w:usb2="00000029" w:usb3="00000000" w:csb0="000101FF" w:csb1="00000000"/>
  </w:font>
  <w:font w:name="AL-Mateen">
    <w:charset w:val="B2"/>
    <w:family w:val="auto"/>
    <w:pitch w:val="variable"/>
    <w:sig w:usb0="00002001" w:usb1="00000000" w:usb2="00000000" w:usb3="00000000" w:csb0="00000040" w:csb1="00000000"/>
  </w:font>
  <w:font w:name="AL-jass dash">
    <w:charset w:val="B2"/>
    <w:family w:val="auto"/>
    <w:pitch w:val="variable"/>
    <w:sig w:usb0="00002001" w:usb1="00000000" w:usb2="00000000" w:usb3="00000000" w:csb0="00000040" w:csb1="00000000"/>
  </w:font>
  <w:font w:name="Lotus Linotype">
    <w:altName w:val="Times New Roman"/>
    <w:charset w:val="00"/>
    <w:family w:val="auto"/>
    <w:pitch w:val="variable"/>
    <w:sig w:usb0="00000000" w:usb1="80000000" w:usb2="00000008" w:usb3="00000000" w:csb0="00000043"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25678124"/>
      <w:docPartObj>
        <w:docPartGallery w:val="Page Numbers (Bottom of Page)"/>
        <w:docPartUnique/>
      </w:docPartObj>
    </w:sdtPr>
    <w:sdtEndPr/>
    <w:sdtContent>
      <w:p w:rsidR="009E22F3" w:rsidRDefault="00196CBA">
        <w:pPr>
          <w:pStyle w:val="a4"/>
        </w:pPr>
        <w:r>
          <w:fldChar w:fldCharType="begin"/>
        </w:r>
        <w:r>
          <w:instrText xml:space="preserve"> PAGE   \* MERGEFORMAT </w:instrText>
        </w:r>
        <w:r>
          <w:fldChar w:fldCharType="separate"/>
        </w:r>
        <w:r w:rsidR="004D1BF2" w:rsidRPr="004D1BF2">
          <w:rPr>
            <w:rFonts w:cs="Calibri"/>
            <w:noProof/>
            <w:rtl/>
            <w:lang w:val="ar-SA"/>
          </w:rPr>
          <w:t>3</w:t>
        </w:r>
        <w:r>
          <w:rPr>
            <w:rFonts w:cs="Calibri"/>
            <w:noProof/>
            <w:lang w:val="ar-SA"/>
          </w:rPr>
          <w:fldChar w:fldCharType="end"/>
        </w:r>
      </w:p>
    </w:sdtContent>
  </w:sdt>
  <w:p w:rsidR="009E22F3" w:rsidRDefault="009E22F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6CBA" w:rsidRDefault="00196CBA" w:rsidP="004217F9">
      <w:pPr>
        <w:spacing w:after="0" w:line="240" w:lineRule="auto"/>
      </w:pPr>
      <w:r>
        <w:separator/>
      </w:r>
    </w:p>
  </w:footnote>
  <w:footnote w:type="continuationSeparator" w:id="0">
    <w:p w:rsidR="00196CBA" w:rsidRDefault="00196CBA" w:rsidP="004217F9">
      <w:pPr>
        <w:spacing w:after="0" w:line="240" w:lineRule="auto"/>
      </w:pPr>
      <w:r>
        <w:continuationSeparator/>
      </w:r>
    </w:p>
  </w:footnote>
  <w:footnote w:id="1">
    <w:p w:rsidR="00A759EC" w:rsidRPr="00216F25" w:rsidRDefault="00A759EC" w:rsidP="00A759EC">
      <w:pPr>
        <w:pStyle w:val="a6"/>
        <w:bidi/>
        <w:ind w:firstLine="284"/>
        <w:jc w:val="both"/>
        <w:rPr>
          <w:rFonts w:cs="AL-jass dash"/>
          <w:sz w:val="28"/>
          <w:szCs w:val="28"/>
          <w:rtl/>
        </w:rPr>
      </w:pPr>
      <w:r w:rsidRPr="00752331">
        <w:rPr>
          <w:rFonts w:cs="AL-jass dash"/>
          <w:sz w:val="28"/>
          <w:szCs w:val="28"/>
        </w:rPr>
        <w:footnoteRef/>
      </w:r>
      <w:r w:rsidRPr="00216F25">
        <w:rPr>
          <w:rFonts w:cs="AL-jass dash" w:hint="cs"/>
          <w:sz w:val="28"/>
          <w:szCs w:val="28"/>
          <w:rtl/>
        </w:rPr>
        <w:t>_ انظر التدمرية لابن تيمية ص196_175.</w:t>
      </w:r>
    </w:p>
  </w:footnote>
  <w:footnote w:id="2">
    <w:p w:rsidR="00A759EC" w:rsidRPr="00216F25" w:rsidRDefault="00A759EC" w:rsidP="00A759EC">
      <w:pPr>
        <w:pStyle w:val="a6"/>
        <w:bidi/>
        <w:ind w:firstLine="284"/>
        <w:jc w:val="both"/>
        <w:rPr>
          <w:rFonts w:cs="AL-jass dash"/>
          <w:sz w:val="28"/>
          <w:szCs w:val="28"/>
        </w:rPr>
      </w:pPr>
      <w:r w:rsidRPr="00216F25">
        <w:rPr>
          <w:rFonts w:cs="AL-jass dash"/>
          <w:sz w:val="28"/>
          <w:szCs w:val="28"/>
        </w:rPr>
        <w:footnoteRef/>
      </w:r>
      <w:r w:rsidRPr="00216F25">
        <w:rPr>
          <w:rFonts w:cs="AL-jass dash" w:hint="cs"/>
          <w:sz w:val="28"/>
          <w:szCs w:val="28"/>
          <w:rtl/>
        </w:rPr>
        <w:t>_ لسان العرب 3/439.</w:t>
      </w:r>
    </w:p>
  </w:footnote>
  <w:footnote w:id="3">
    <w:p w:rsidR="00A759EC" w:rsidRPr="00216F25" w:rsidRDefault="00A759EC" w:rsidP="00A759EC">
      <w:pPr>
        <w:pStyle w:val="a6"/>
        <w:bidi/>
        <w:ind w:firstLine="284"/>
        <w:jc w:val="both"/>
        <w:rPr>
          <w:rFonts w:cs="AL-jass dash"/>
          <w:rtl/>
        </w:rPr>
      </w:pPr>
      <w:r w:rsidRPr="00216F25">
        <w:rPr>
          <w:rFonts w:cs="AL-jass dash"/>
          <w:sz w:val="28"/>
          <w:szCs w:val="28"/>
        </w:rPr>
        <w:footnoteRef/>
      </w:r>
      <w:r w:rsidRPr="00216F25">
        <w:rPr>
          <w:rFonts w:cs="AL-jass dash" w:hint="cs"/>
          <w:sz w:val="28"/>
          <w:szCs w:val="28"/>
          <w:rtl/>
        </w:rPr>
        <w:t>_3_ لسان العرب 3/439.</w:t>
      </w:r>
    </w:p>
  </w:footnote>
  <w:footnote w:id="4">
    <w:p w:rsidR="00A759EC" w:rsidRPr="00216F25" w:rsidRDefault="00A759EC" w:rsidP="00A759EC">
      <w:pPr>
        <w:pStyle w:val="a6"/>
        <w:bidi/>
        <w:ind w:firstLine="284"/>
        <w:jc w:val="both"/>
        <w:rPr>
          <w:rFonts w:cs="AL-jass dash"/>
          <w:sz w:val="2"/>
          <w:szCs w:val="2"/>
          <w:rtl/>
        </w:rPr>
      </w:pPr>
    </w:p>
  </w:footnote>
  <w:footnote w:id="5">
    <w:p w:rsidR="00A759EC" w:rsidRPr="00216F25" w:rsidRDefault="00A759EC" w:rsidP="00A759EC">
      <w:pPr>
        <w:pStyle w:val="a6"/>
        <w:bidi/>
        <w:ind w:firstLine="284"/>
        <w:jc w:val="both"/>
        <w:rPr>
          <w:rFonts w:cs="AL-jass dash"/>
          <w:sz w:val="28"/>
          <w:szCs w:val="28"/>
          <w:rtl/>
        </w:rPr>
      </w:pPr>
      <w:r w:rsidRPr="00216F25">
        <w:rPr>
          <w:rFonts w:cs="AL-jass dash"/>
          <w:sz w:val="28"/>
          <w:szCs w:val="28"/>
        </w:rPr>
        <w:footnoteRef/>
      </w:r>
      <w:r w:rsidRPr="00216F25">
        <w:rPr>
          <w:rFonts w:cs="AL-jass dash" w:hint="cs"/>
          <w:sz w:val="28"/>
          <w:szCs w:val="28"/>
          <w:rtl/>
        </w:rPr>
        <w:t>_ انظر البداية والنهاية لابن كثير 1/324.</w:t>
      </w:r>
    </w:p>
  </w:footnote>
  <w:footnote w:id="6">
    <w:p w:rsidR="00A759EC" w:rsidRPr="00216F25" w:rsidRDefault="00A759EC" w:rsidP="00A759EC">
      <w:pPr>
        <w:pStyle w:val="a6"/>
        <w:bidi/>
        <w:ind w:firstLine="284"/>
        <w:jc w:val="both"/>
        <w:rPr>
          <w:rFonts w:cs="AL-jass dash"/>
        </w:rPr>
      </w:pPr>
      <w:r w:rsidRPr="00216F25">
        <w:rPr>
          <w:rFonts w:cs="AL-jass dash"/>
          <w:sz w:val="28"/>
          <w:szCs w:val="28"/>
        </w:rPr>
        <w:footnoteRef/>
      </w:r>
      <w:r w:rsidRPr="00216F25">
        <w:rPr>
          <w:rFonts w:cs="AL-jass dash" w:hint="cs"/>
          <w:sz w:val="28"/>
          <w:szCs w:val="28"/>
          <w:rtl/>
        </w:rPr>
        <w:t>_ انظر البداية والنهاية 1/325.</w:t>
      </w:r>
    </w:p>
  </w:footnote>
  <w:footnote w:id="7">
    <w:p w:rsidR="00A759EC" w:rsidRPr="00216F25" w:rsidRDefault="00A759EC" w:rsidP="00A759EC">
      <w:pPr>
        <w:pStyle w:val="a6"/>
        <w:bidi/>
        <w:ind w:firstLine="284"/>
        <w:jc w:val="both"/>
        <w:rPr>
          <w:rFonts w:cs="AL-jass dash"/>
          <w:sz w:val="28"/>
          <w:szCs w:val="28"/>
          <w:rtl/>
        </w:rPr>
      </w:pPr>
      <w:r w:rsidRPr="00216F25">
        <w:rPr>
          <w:rFonts w:cs="AL-jass dash"/>
          <w:sz w:val="28"/>
          <w:szCs w:val="28"/>
        </w:rPr>
        <w:footnoteRef/>
      </w:r>
      <w:r w:rsidRPr="00216F25">
        <w:rPr>
          <w:rFonts w:cs="AL-jass dash" w:hint="cs"/>
          <w:sz w:val="28"/>
          <w:szCs w:val="28"/>
          <w:rtl/>
        </w:rPr>
        <w:t>_ انظر البداية والنهاية 1/356.</w:t>
      </w:r>
    </w:p>
  </w:footnote>
  <w:footnote w:id="8">
    <w:p w:rsidR="00A759EC" w:rsidRPr="00216F25" w:rsidRDefault="00A759EC" w:rsidP="00A759EC">
      <w:pPr>
        <w:pStyle w:val="a6"/>
        <w:bidi/>
        <w:ind w:firstLine="284"/>
        <w:jc w:val="both"/>
        <w:rPr>
          <w:rFonts w:cs="AL-jass dash"/>
          <w:sz w:val="28"/>
          <w:szCs w:val="28"/>
        </w:rPr>
      </w:pPr>
      <w:r w:rsidRPr="00216F25">
        <w:rPr>
          <w:rFonts w:cs="AL-jass dash"/>
          <w:sz w:val="28"/>
          <w:szCs w:val="28"/>
        </w:rPr>
        <w:footnoteRef/>
      </w:r>
      <w:r w:rsidRPr="00216F25">
        <w:rPr>
          <w:rFonts w:cs="AL-jass dash" w:hint="cs"/>
          <w:sz w:val="28"/>
          <w:szCs w:val="28"/>
          <w:rtl/>
        </w:rPr>
        <w:t>_ البخاري (3364).</w:t>
      </w:r>
    </w:p>
  </w:footnote>
  <w:footnote w:id="9">
    <w:p w:rsidR="00A759EC" w:rsidRPr="00216F25" w:rsidRDefault="00A759EC" w:rsidP="00A759EC">
      <w:pPr>
        <w:pStyle w:val="a6"/>
        <w:bidi/>
        <w:ind w:firstLine="284"/>
        <w:jc w:val="both"/>
        <w:rPr>
          <w:rFonts w:cs="AL-jass dash"/>
          <w:sz w:val="28"/>
          <w:szCs w:val="28"/>
          <w:rtl/>
        </w:rPr>
      </w:pPr>
      <w:r w:rsidRPr="00216F25">
        <w:rPr>
          <w:rFonts w:cs="AL-jass dash"/>
          <w:sz w:val="28"/>
          <w:szCs w:val="28"/>
        </w:rPr>
        <w:footnoteRef/>
      </w:r>
      <w:r w:rsidRPr="00216F25">
        <w:rPr>
          <w:rFonts w:cs="AL-jass dash" w:hint="cs"/>
          <w:sz w:val="28"/>
          <w:szCs w:val="28"/>
          <w:rtl/>
        </w:rPr>
        <w:t>_ البداية والنهاية 1/447.</w:t>
      </w:r>
    </w:p>
  </w:footnote>
  <w:footnote w:id="10">
    <w:p w:rsidR="00A759EC" w:rsidRPr="00216F25" w:rsidRDefault="00A759EC" w:rsidP="00A759EC">
      <w:pPr>
        <w:pStyle w:val="a6"/>
        <w:bidi/>
        <w:ind w:firstLine="284"/>
        <w:jc w:val="both"/>
        <w:rPr>
          <w:rFonts w:cs="AL-jass dash"/>
          <w:rtl/>
        </w:rPr>
      </w:pPr>
      <w:r w:rsidRPr="00216F25">
        <w:rPr>
          <w:rFonts w:cs="AL-jass dash"/>
          <w:sz w:val="28"/>
          <w:szCs w:val="28"/>
        </w:rPr>
        <w:footnoteRef/>
      </w:r>
      <w:r w:rsidRPr="00216F25">
        <w:rPr>
          <w:rFonts w:cs="AL-jass dash" w:hint="cs"/>
          <w:sz w:val="28"/>
          <w:szCs w:val="28"/>
          <w:rtl/>
        </w:rPr>
        <w:t>_ انظر البداية والنهاية 1/449.</w:t>
      </w:r>
    </w:p>
  </w:footnote>
  <w:footnote w:id="11">
    <w:p w:rsidR="00A759EC" w:rsidRPr="00216F25" w:rsidRDefault="00A759EC" w:rsidP="00A759EC">
      <w:pPr>
        <w:pStyle w:val="a6"/>
        <w:bidi/>
        <w:ind w:firstLine="284"/>
        <w:jc w:val="both"/>
        <w:rPr>
          <w:rFonts w:cs="AL-jass dash"/>
          <w:sz w:val="28"/>
          <w:szCs w:val="28"/>
          <w:rtl/>
        </w:rPr>
      </w:pPr>
      <w:r w:rsidRPr="00216F25">
        <w:rPr>
          <w:rFonts w:cs="AL-jass dash"/>
          <w:sz w:val="28"/>
          <w:szCs w:val="28"/>
        </w:rPr>
        <w:footnoteRef/>
      </w:r>
      <w:r w:rsidRPr="00216F25">
        <w:rPr>
          <w:rFonts w:cs="AL-jass dash" w:hint="cs"/>
          <w:sz w:val="28"/>
          <w:szCs w:val="28"/>
          <w:rtl/>
        </w:rPr>
        <w:t>_ انظر البداية والنهاية 1/447_455، والتحرير والتنوير 1/732.</w:t>
      </w:r>
    </w:p>
  </w:footnote>
  <w:footnote w:id="12">
    <w:p w:rsidR="00A759EC" w:rsidRPr="00216F25" w:rsidRDefault="00A759EC" w:rsidP="00A759EC">
      <w:pPr>
        <w:pStyle w:val="a6"/>
        <w:bidi/>
        <w:ind w:firstLine="284"/>
        <w:jc w:val="both"/>
        <w:rPr>
          <w:rFonts w:cs="AL-jass dash"/>
          <w:sz w:val="28"/>
          <w:szCs w:val="28"/>
          <w:rtl/>
        </w:rPr>
      </w:pPr>
      <w:r w:rsidRPr="00216F25">
        <w:rPr>
          <w:rFonts w:cs="AL-jass dash"/>
          <w:sz w:val="28"/>
          <w:szCs w:val="28"/>
        </w:rPr>
        <w:footnoteRef/>
      </w:r>
      <w:r w:rsidRPr="00216F25">
        <w:rPr>
          <w:rFonts w:cs="AL-jass dash" w:hint="cs"/>
          <w:sz w:val="28"/>
          <w:szCs w:val="28"/>
          <w:rtl/>
        </w:rPr>
        <w:t>_ انظر البداية والنهاية 1/504.</w:t>
      </w:r>
    </w:p>
  </w:footnote>
  <w:footnote w:id="13">
    <w:p w:rsidR="00A759EC" w:rsidRPr="00216F25" w:rsidRDefault="00A759EC" w:rsidP="00A759EC">
      <w:pPr>
        <w:pStyle w:val="a6"/>
        <w:bidi/>
        <w:ind w:firstLine="284"/>
        <w:jc w:val="both"/>
        <w:rPr>
          <w:rFonts w:cs="AL-jass dash"/>
          <w:sz w:val="28"/>
          <w:szCs w:val="28"/>
          <w:rtl/>
        </w:rPr>
      </w:pPr>
      <w:r w:rsidRPr="00216F25">
        <w:rPr>
          <w:rFonts w:cs="AL-jass dash"/>
          <w:sz w:val="28"/>
          <w:szCs w:val="28"/>
        </w:rPr>
        <w:footnoteRef/>
      </w:r>
      <w:r w:rsidRPr="00216F25">
        <w:rPr>
          <w:rFonts w:cs="AL-jass dash" w:hint="cs"/>
          <w:sz w:val="28"/>
          <w:szCs w:val="28"/>
          <w:rtl/>
        </w:rPr>
        <w:t>_ انظر حقيقة اليهود ص 1.</w:t>
      </w:r>
    </w:p>
  </w:footnote>
  <w:footnote w:id="14">
    <w:p w:rsidR="00A759EC" w:rsidRPr="00216F25" w:rsidRDefault="00A759EC" w:rsidP="00A759EC">
      <w:pPr>
        <w:pStyle w:val="a6"/>
        <w:bidi/>
        <w:ind w:firstLine="284"/>
        <w:jc w:val="both"/>
        <w:rPr>
          <w:rFonts w:cs="AL-jass dash"/>
          <w:sz w:val="28"/>
          <w:szCs w:val="28"/>
        </w:rPr>
      </w:pPr>
      <w:r w:rsidRPr="00216F25">
        <w:rPr>
          <w:rFonts w:cs="AL-jass dash"/>
          <w:sz w:val="28"/>
          <w:szCs w:val="28"/>
        </w:rPr>
        <w:footnoteRef/>
      </w:r>
      <w:r w:rsidRPr="00216F25">
        <w:rPr>
          <w:rFonts w:cs="AL-jass dash" w:hint="cs"/>
          <w:sz w:val="28"/>
          <w:szCs w:val="28"/>
          <w:rtl/>
        </w:rPr>
        <w:t>_ انظر حقيقة اليهود ص3.</w:t>
      </w:r>
    </w:p>
  </w:footnote>
  <w:footnote w:id="15">
    <w:p w:rsidR="00A759EC" w:rsidRPr="00216F25" w:rsidRDefault="00A759EC" w:rsidP="00A759EC">
      <w:pPr>
        <w:pStyle w:val="a6"/>
        <w:bidi/>
        <w:ind w:firstLine="284"/>
        <w:jc w:val="both"/>
        <w:rPr>
          <w:rFonts w:cs="AL-jass dash"/>
          <w:sz w:val="28"/>
          <w:szCs w:val="28"/>
          <w:rtl/>
        </w:rPr>
      </w:pPr>
      <w:r w:rsidRPr="00216F25">
        <w:rPr>
          <w:rFonts w:cs="AL-jass dash"/>
          <w:sz w:val="28"/>
          <w:szCs w:val="28"/>
        </w:rPr>
        <w:footnoteRef/>
      </w:r>
      <w:r w:rsidRPr="00216F25">
        <w:rPr>
          <w:rFonts w:cs="AL-jass dash" w:hint="cs"/>
          <w:sz w:val="28"/>
          <w:szCs w:val="28"/>
          <w:rtl/>
        </w:rPr>
        <w:t>_ حقيقة اليهود ص3.</w:t>
      </w:r>
    </w:p>
  </w:footnote>
  <w:footnote w:id="16">
    <w:p w:rsidR="00A759EC" w:rsidRPr="00216F25" w:rsidRDefault="00A759EC" w:rsidP="00A759EC">
      <w:pPr>
        <w:pStyle w:val="a6"/>
        <w:bidi/>
        <w:ind w:firstLine="284"/>
        <w:jc w:val="both"/>
        <w:rPr>
          <w:rFonts w:cs="AL-jass dash"/>
          <w:sz w:val="28"/>
          <w:szCs w:val="28"/>
        </w:rPr>
      </w:pPr>
      <w:r w:rsidRPr="00216F25">
        <w:rPr>
          <w:rFonts w:cs="AL-jass dash"/>
          <w:sz w:val="28"/>
          <w:szCs w:val="28"/>
        </w:rPr>
        <w:footnoteRef/>
      </w:r>
      <w:r w:rsidRPr="00216F25">
        <w:rPr>
          <w:rFonts w:cs="AL-jass dash" w:hint="cs"/>
          <w:sz w:val="28"/>
          <w:szCs w:val="28"/>
          <w:rtl/>
        </w:rPr>
        <w:t>_ انظر الموجز في الأديان والمذاهب المعاصرة ص27_29.</w:t>
      </w:r>
    </w:p>
  </w:footnote>
  <w:footnote w:id="17">
    <w:p w:rsidR="00A759EC" w:rsidRPr="00216F25" w:rsidRDefault="00A759EC" w:rsidP="00A759EC">
      <w:pPr>
        <w:pStyle w:val="a6"/>
        <w:bidi/>
        <w:ind w:firstLine="284"/>
        <w:jc w:val="both"/>
        <w:rPr>
          <w:rFonts w:cs="AL-jass dash"/>
          <w:sz w:val="28"/>
          <w:szCs w:val="28"/>
          <w:rtl/>
        </w:rPr>
      </w:pPr>
      <w:r w:rsidRPr="00216F25">
        <w:rPr>
          <w:rFonts w:cs="AL-jass dash"/>
          <w:sz w:val="28"/>
          <w:szCs w:val="28"/>
        </w:rPr>
        <w:footnoteRef/>
      </w:r>
      <w:r w:rsidRPr="00216F25">
        <w:rPr>
          <w:rFonts w:cs="AL-jass dash" w:hint="cs"/>
          <w:sz w:val="28"/>
          <w:szCs w:val="28"/>
          <w:rtl/>
        </w:rPr>
        <w:t>_ انظر محمد نبي الإسلام ص145، والرسل والرسالات د. عمر الأشقر ص104_105، والمدخل لدراسة التوراة والعهد القديم د. محمد البار ص177_3650.</w:t>
      </w:r>
    </w:p>
  </w:footnote>
  <w:footnote w:id="18">
    <w:p w:rsidR="00A759EC" w:rsidRPr="00216F25" w:rsidRDefault="00A759EC" w:rsidP="00A759EC">
      <w:pPr>
        <w:pStyle w:val="a6"/>
        <w:bidi/>
        <w:ind w:firstLine="284"/>
        <w:jc w:val="both"/>
        <w:rPr>
          <w:rFonts w:cs="AL-jass dash"/>
          <w:sz w:val="28"/>
          <w:szCs w:val="28"/>
        </w:rPr>
      </w:pPr>
      <w:r w:rsidRPr="00216F25">
        <w:rPr>
          <w:rFonts w:cs="AL-jass dash"/>
          <w:sz w:val="28"/>
          <w:szCs w:val="28"/>
        </w:rPr>
        <w:footnoteRef/>
      </w:r>
      <w:r w:rsidRPr="00216F25">
        <w:rPr>
          <w:rFonts w:cs="AL-jass dash" w:hint="cs"/>
          <w:sz w:val="28"/>
          <w:szCs w:val="28"/>
          <w:rtl/>
        </w:rPr>
        <w:t xml:space="preserve">_ انظر مقارنة بين القرآن والتوراة لمحمد </w:t>
      </w:r>
      <w:proofErr w:type="spellStart"/>
      <w:r w:rsidRPr="00216F25">
        <w:rPr>
          <w:rFonts w:cs="AL-jass dash" w:hint="cs"/>
          <w:sz w:val="28"/>
          <w:szCs w:val="28"/>
          <w:rtl/>
        </w:rPr>
        <w:t>الصوياني</w:t>
      </w:r>
      <w:proofErr w:type="spellEnd"/>
      <w:r w:rsidRPr="00216F25">
        <w:rPr>
          <w:rFonts w:cs="AL-jass dash" w:hint="cs"/>
          <w:sz w:val="28"/>
          <w:szCs w:val="28"/>
          <w:rtl/>
        </w:rPr>
        <w:t>.</w:t>
      </w:r>
    </w:p>
  </w:footnote>
  <w:footnote w:id="19">
    <w:p w:rsidR="00A759EC" w:rsidRPr="00216F25" w:rsidRDefault="00A759EC" w:rsidP="00A759EC">
      <w:pPr>
        <w:pStyle w:val="a6"/>
        <w:bidi/>
        <w:ind w:firstLine="284"/>
        <w:jc w:val="both"/>
        <w:rPr>
          <w:rFonts w:cs="AL-jass dash"/>
        </w:rPr>
      </w:pPr>
      <w:r w:rsidRPr="00216F25">
        <w:rPr>
          <w:rFonts w:cs="AL-jass dash"/>
          <w:sz w:val="29"/>
          <w:szCs w:val="29"/>
        </w:rPr>
        <w:footnoteRef/>
      </w:r>
      <w:r w:rsidRPr="00216F25">
        <w:rPr>
          <w:rFonts w:cs="AL-jass dash" w:hint="cs"/>
          <w:sz w:val="29"/>
          <w:szCs w:val="29"/>
          <w:rtl/>
        </w:rPr>
        <w:t>_ انظر التوراة والإنجيل والقرآن والعلم (لموريس بوكاي) ترجمة الشيخ حسن خالد.</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22F3" w:rsidRDefault="00196CBA">
    <w:pPr>
      <w:pStyle w:val="a3"/>
    </w:pPr>
    <w:r>
      <w:rPr>
        <w:noProof/>
        <w:lang w:eastAsia="zh-TW"/>
      </w:rPr>
      <w:pict>
        <v:group id="_x0000_s2049" style="position:absolute;left:0;text-align:left;margin-left:6.2pt;margin-top:12pt;width:564.3pt;height:41.75pt;flip:x;z-index:251660288;mso-width-percent:950;mso-position-horizontal-relative:page;mso-position-vertical-relative:top-margin-area;mso-width-percent:950" coordorigin="330,308" coordsize="11586,835" o:allowincell="f">
          <v:rect id="_x0000_s2050" style="position:absolute;left:377;top:360;width:9346;height:720;mso-position-horizontal-relative:page;mso-position-vertical:center;mso-position-vertical-relative:top-margin-area;v-text-anchor:middle" fillcolor="#e36c0a [2409]" stroked="f" strokecolor="white [3212]" strokeweight="1.5pt">
            <v:textbox style="mso-next-textbox:#_x0000_s2050">
              <w:txbxContent>
                <w:sdt>
                  <w:sdtPr>
                    <w:rPr>
                      <w:b/>
                      <w:bCs/>
                      <w:sz w:val="28"/>
                      <w:szCs w:val="28"/>
                      <w:rtl/>
                    </w:rPr>
                    <w:alias w:val="العنوان"/>
                    <w:id w:val="538682326"/>
                    <w:dataBinding w:prefixMappings="xmlns:ns0='http://schemas.openxmlformats.org/package/2006/metadata/core-properties' xmlns:ns1='http://purl.org/dc/elements/1.1/'" w:xpath="/ns0:coreProperties[1]/ns1:title[1]" w:storeItemID="{6C3C8BC8-F283-45AE-878A-BAB7291924A1}"/>
                    <w:text/>
                  </w:sdtPr>
                  <w:sdtEndPr/>
                  <w:sdtContent>
                    <w:p w:rsidR="009E22F3" w:rsidRPr="009E22F3" w:rsidRDefault="009E22F3" w:rsidP="009E22F3">
                      <w:pPr>
                        <w:pStyle w:val="a3"/>
                        <w:rPr>
                          <w:sz w:val="28"/>
                          <w:szCs w:val="28"/>
                        </w:rPr>
                      </w:pPr>
                      <w:r w:rsidRPr="009E22F3">
                        <w:rPr>
                          <w:rFonts w:hint="cs"/>
                          <w:b/>
                          <w:bCs/>
                          <w:sz w:val="28"/>
                          <w:szCs w:val="28"/>
                          <w:rtl/>
                        </w:rPr>
                        <w:t xml:space="preserve">مدخل لدراسة الأديان والفرق والجماعات المعاصرة </w:t>
                      </w:r>
                      <w:r w:rsidR="00551C76">
                        <w:rPr>
                          <w:rFonts w:hint="cs"/>
                          <w:b/>
                          <w:bCs/>
                          <w:sz w:val="28"/>
                          <w:szCs w:val="28"/>
                          <w:rtl/>
                        </w:rPr>
                        <w:t>(اليهودية)</w:t>
                      </w:r>
                    </w:p>
                  </w:sdtContent>
                </w:sdt>
              </w:txbxContent>
            </v:textbox>
          </v:rect>
          <v:rect id="_x0000_s2051" style="position:absolute;left:9763;top:360;width:2102;height:720;mso-position-horizontal-relative:page;mso-position-vertical:center;mso-position-vertical-relative:top-margin-area;v-text-anchor:middle" fillcolor="#9bbb59 [3206]" stroked="f" strokecolor="white [3212]" strokeweight="2pt">
            <v:fill color2="#943634 [2405]"/>
            <v:textbox style="mso-next-textbox:#_x0000_s2051">
              <w:txbxContent>
                <w:sdt>
                  <w:sdtPr>
                    <w:rPr>
                      <w:color w:val="FFFFFF" w:themeColor="background1"/>
                      <w:sz w:val="36"/>
                      <w:szCs w:val="36"/>
                      <w:rtl/>
                    </w:rPr>
                    <w:alias w:val="السنة"/>
                    <w:id w:val="78709920"/>
                    <w:dataBinding w:prefixMappings="xmlns:ns0='http://schemas.microsoft.com/office/2006/coverPageProps'" w:xpath="/ns0:CoverPageProperties[1]/ns0:PublishDate[1]" w:storeItemID="{55AF091B-3C7A-41E3-B477-F2FDAA23CFDA}"/>
                    <w:date w:fullDate="2012-05-08T00:00:00Z">
                      <w:dateFormat w:val="yyyy"/>
                      <w:lid w:val="ar-SA"/>
                      <w:storeMappedDataAs w:val="dateTime"/>
                      <w:calendar w:val="hijri"/>
                    </w:date>
                  </w:sdtPr>
                  <w:sdtEndPr/>
                  <w:sdtContent>
                    <w:p w:rsidR="009E22F3" w:rsidRDefault="009E22F3" w:rsidP="009E22F3">
                      <w:pPr>
                        <w:pStyle w:val="a3"/>
                        <w:rPr>
                          <w:color w:val="FFFFFF" w:themeColor="background1"/>
                          <w:sz w:val="36"/>
                          <w:szCs w:val="36"/>
                        </w:rPr>
                      </w:pPr>
                      <w:r>
                        <w:rPr>
                          <w:rFonts w:hint="cs"/>
                          <w:color w:val="FFFFFF" w:themeColor="background1"/>
                          <w:sz w:val="36"/>
                          <w:szCs w:val="36"/>
                          <w:rtl/>
                        </w:rPr>
                        <w:t>‏1433</w:t>
                      </w:r>
                    </w:p>
                  </w:sdtContent>
                </w:sdt>
              </w:txbxContent>
            </v:textbox>
          </v:rect>
          <v:rect id="_x0000_s2052" style="position:absolute;left:330;top:308;width:11586;height:835;mso-width-percent:950;mso-position-horizontal:center;mso-position-horizontal-relative:page;mso-position-vertical:center;mso-position-vertical-relative:top-margin-area;mso-width-percent:950" filled="f" strokeweight="1pt"/>
          <w10:wrap anchorx="page" anchory="margin"/>
        </v:group>
      </w:pict>
    </w:r>
    <w:r w:rsidR="009E22F3">
      <w:rPr>
        <w:rFonts w:hint="cs"/>
        <w:rtl/>
      </w:rPr>
      <w:t>مد</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7060DA"/>
    <w:multiLevelType w:val="hybridMultilevel"/>
    <w:tmpl w:val="BE0C6424"/>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53"/>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217F9"/>
    <w:rsid w:val="00031165"/>
    <w:rsid w:val="0007340F"/>
    <w:rsid w:val="00196CBA"/>
    <w:rsid w:val="0025043D"/>
    <w:rsid w:val="00260659"/>
    <w:rsid w:val="003D6001"/>
    <w:rsid w:val="004217F9"/>
    <w:rsid w:val="004D1BF2"/>
    <w:rsid w:val="00551C76"/>
    <w:rsid w:val="0059695D"/>
    <w:rsid w:val="00665ABE"/>
    <w:rsid w:val="00801D15"/>
    <w:rsid w:val="009615D7"/>
    <w:rsid w:val="009E22F3"/>
    <w:rsid w:val="00A759EC"/>
    <w:rsid w:val="00F650F3"/>
    <w:rsid w:val="00F72BD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BD5"/>
    <w:pPr>
      <w:bidi/>
    </w:pPr>
  </w:style>
  <w:style w:type="paragraph" w:styleId="8">
    <w:name w:val="heading 8"/>
    <w:basedOn w:val="a"/>
    <w:next w:val="a"/>
    <w:link w:val="8Char"/>
    <w:qFormat/>
    <w:rsid w:val="00F650F3"/>
    <w:pPr>
      <w:keepNext/>
      <w:spacing w:after="0" w:line="240" w:lineRule="auto"/>
      <w:jc w:val="center"/>
      <w:outlineLvl w:val="7"/>
    </w:pPr>
    <w:rPr>
      <w:rFonts w:ascii="Times New Roman" w:eastAsia="Times New Roman" w:hAnsi="Times New Roman" w:cs="AGA Mashq Bold"/>
      <w:sz w:val="60"/>
      <w:szCs w:val="6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17F9"/>
    <w:pPr>
      <w:tabs>
        <w:tab w:val="center" w:pos="4153"/>
        <w:tab w:val="right" w:pos="8306"/>
      </w:tabs>
      <w:spacing w:after="0" w:line="240" w:lineRule="auto"/>
    </w:pPr>
  </w:style>
  <w:style w:type="character" w:customStyle="1" w:styleId="Char">
    <w:name w:val="رأس الصفحة Char"/>
    <w:basedOn w:val="a0"/>
    <w:link w:val="a3"/>
    <w:uiPriority w:val="99"/>
    <w:rsid w:val="004217F9"/>
  </w:style>
  <w:style w:type="paragraph" w:styleId="a4">
    <w:name w:val="footer"/>
    <w:basedOn w:val="a"/>
    <w:link w:val="Char0"/>
    <w:uiPriority w:val="99"/>
    <w:unhideWhenUsed/>
    <w:rsid w:val="004217F9"/>
    <w:pPr>
      <w:tabs>
        <w:tab w:val="center" w:pos="4153"/>
        <w:tab w:val="right" w:pos="8306"/>
      </w:tabs>
      <w:spacing w:after="0" w:line="240" w:lineRule="auto"/>
    </w:pPr>
  </w:style>
  <w:style w:type="character" w:customStyle="1" w:styleId="Char0">
    <w:name w:val="تذييل الصفحة Char"/>
    <w:basedOn w:val="a0"/>
    <w:link w:val="a4"/>
    <w:uiPriority w:val="99"/>
    <w:rsid w:val="004217F9"/>
  </w:style>
  <w:style w:type="character" w:styleId="a5">
    <w:name w:val="footnote reference"/>
    <w:basedOn w:val="a0"/>
    <w:semiHidden/>
    <w:rsid w:val="00A759EC"/>
    <w:rPr>
      <w:vertAlign w:val="superscript"/>
    </w:rPr>
  </w:style>
  <w:style w:type="paragraph" w:styleId="a6">
    <w:name w:val="footnote text"/>
    <w:basedOn w:val="a"/>
    <w:link w:val="Char1"/>
    <w:semiHidden/>
    <w:rsid w:val="00A759EC"/>
    <w:pPr>
      <w:widowControl w:val="0"/>
      <w:autoSpaceDE w:val="0"/>
      <w:autoSpaceDN w:val="0"/>
      <w:bidi w:val="0"/>
      <w:adjustRightInd w:val="0"/>
      <w:spacing w:after="0" w:line="240" w:lineRule="auto"/>
    </w:pPr>
    <w:rPr>
      <w:rFonts w:ascii="Arial" w:eastAsia="Times New Roman" w:hAnsi="Arial" w:cs="Times New Roman"/>
      <w:sz w:val="20"/>
      <w:szCs w:val="20"/>
    </w:rPr>
  </w:style>
  <w:style w:type="character" w:customStyle="1" w:styleId="Char1">
    <w:name w:val="نص حاشية سفلية Char"/>
    <w:basedOn w:val="a0"/>
    <w:link w:val="a6"/>
    <w:semiHidden/>
    <w:rsid w:val="00A759EC"/>
    <w:rPr>
      <w:rFonts w:ascii="Arial" w:eastAsia="Times New Roman" w:hAnsi="Arial" w:cs="Times New Roman"/>
      <w:sz w:val="20"/>
      <w:szCs w:val="20"/>
    </w:rPr>
  </w:style>
  <w:style w:type="table" w:styleId="a7">
    <w:name w:val="Table Grid"/>
    <w:basedOn w:val="a1"/>
    <w:rsid w:val="00A759EC"/>
    <w:pPr>
      <w:bidi/>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Char">
    <w:name w:val="عنوان 8 Char"/>
    <w:basedOn w:val="a0"/>
    <w:link w:val="8"/>
    <w:rsid w:val="00F650F3"/>
    <w:rPr>
      <w:rFonts w:ascii="Times New Roman" w:eastAsia="Times New Roman" w:hAnsi="Times New Roman" w:cs="AGA Mashq Bold"/>
      <w:sz w:val="60"/>
      <w:szCs w:val="60"/>
      <w:lang w:eastAsia="ar-SA"/>
    </w:rPr>
  </w:style>
  <w:style w:type="paragraph" w:styleId="2">
    <w:name w:val="Body Text Indent 2"/>
    <w:basedOn w:val="a"/>
    <w:link w:val="2Char"/>
    <w:semiHidden/>
    <w:rsid w:val="00F650F3"/>
    <w:pPr>
      <w:spacing w:after="0" w:line="240" w:lineRule="auto"/>
      <w:ind w:firstLine="720"/>
    </w:pPr>
    <w:rPr>
      <w:rFonts w:ascii="Times New Roman" w:eastAsia="Times New Roman" w:hAnsi="Times New Roman" w:cs="Simplified Arabic"/>
      <w:sz w:val="40"/>
      <w:szCs w:val="40"/>
      <w:lang w:eastAsia="ar-SA"/>
    </w:rPr>
  </w:style>
  <w:style w:type="character" w:customStyle="1" w:styleId="2Char">
    <w:name w:val="نص أساسي بمسافة بادئة 2 Char"/>
    <w:basedOn w:val="a0"/>
    <w:link w:val="2"/>
    <w:semiHidden/>
    <w:rsid w:val="00F650F3"/>
    <w:rPr>
      <w:rFonts w:ascii="Times New Roman" w:eastAsia="Times New Roman" w:hAnsi="Times New Roman" w:cs="Simplified Arabic"/>
      <w:sz w:val="40"/>
      <w:szCs w:val="40"/>
      <w:lang w:eastAsia="ar-SA"/>
    </w:rPr>
  </w:style>
  <w:style w:type="paragraph" w:styleId="a8">
    <w:name w:val="Normal (Web)"/>
    <w:basedOn w:val="a"/>
    <w:uiPriority w:val="99"/>
    <w:unhideWhenUsed/>
    <w:rsid w:val="00F650F3"/>
    <w:pPr>
      <w:bidi w:val="0"/>
      <w:spacing w:after="0" w:line="240" w:lineRule="auto"/>
    </w:pPr>
    <w:rPr>
      <w:rFonts w:ascii="Times New Roman" w:eastAsia="Times New Roman" w:hAnsi="Times New Roman" w:cs="Times New Roman"/>
      <w:sz w:val="24"/>
      <w:szCs w:val="24"/>
    </w:rPr>
  </w:style>
  <w:style w:type="paragraph" w:styleId="a9">
    <w:name w:val="Balloon Text"/>
    <w:basedOn w:val="a"/>
    <w:link w:val="Char2"/>
    <w:uiPriority w:val="99"/>
    <w:semiHidden/>
    <w:unhideWhenUsed/>
    <w:rsid w:val="009E22F3"/>
    <w:pPr>
      <w:spacing w:after="0" w:line="240" w:lineRule="auto"/>
    </w:pPr>
    <w:rPr>
      <w:rFonts w:ascii="Tahoma" w:hAnsi="Tahoma" w:cs="Tahoma"/>
      <w:sz w:val="16"/>
      <w:szCs w:val="16"/>
    </w:rPr>
  </w:style>
  <w:style w:type="character" w:customStyle="1" w:styleId="Char2">
    <w:name w:val="نص في بالون Char"/>
    <w:basedOn w:val="a0"/>
    <w:link w:val="a9"/>
    <w:uiPriority w:val="99"/>
    <w:semiHidden/>
    <w:rsid w:val="009E22F3"/>
    <w:rPr>
      <w:rFonts w:ascii="Tahoma" w:hAnsi="Tahoma" w:cs="Tahoma"/>
      <w:sz w:val="16"/>
      <w:szCs w:val="16"/>
    </w:rPr>
  </w:style>
  <w:style w:type="paragraph" w:styleId="20">
    <w:name w:val="List 2"/>
    <w:basedOn w:val="a"/>
    <w:rsid w:val="00665ABE"/>
    <w:pPr>
      <w:overflowPunct w:val="0"/>
      <w:autoSpaceDE w:val="0"/>
      <w:autoSpaceDN w:val="0"/>
      <w:adjustRightInd w:val="0"/>
      <w:spacing w:after="0" w:line="240" w:lineRule="auto"/>
      <w:ind w:left="566" w:hanging="283"/>
      <w:textAlignment w:val="baseline"/>
    </w:pPr>
    <w:rPr>
      <w:rFonts w:ascii="Times New Roman" w:eastAsia="Times New Roman" w:hAnsi="Times New Roman" w:cs="Times New Roman"/>
      <w:sz w:val="20"/>
      <w:szCs w:val="20"/>
    </w:rPr>
  </w:style>
  <w:style w:type="paragraph" w:styleId="aa">
    <w:name w:val="Body Text"/>
    <w:basedOn w:val="a"/>
    <w:link w:val="Char3"/>
    <w:rsid w:val="00665ABE"/>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Char3">
    <w:name w:val="نص أساسي Char"/>
    <w:basedOn w:val="a0"/>
    <w:link w:val="aa"/>
    <w:rsid w:val="00665ABE"/>
    <w:rPr>
      <w:rFonts w:ascii="Times New Roman" w:eastAsia="Times New Roman" w:hAnsi="Times New Roman" w:cs="Times New Roman"/>
      <w:sz w:val="20"/>
      <w:szCs w:val="20"/>
    </w:rPr>
  </w:style>
  <w:style w:type="paragraph" w:styleId="ab">
    <w:name w:val="Body Text Indent"/>
    <w:basedOn w:val="a"/>
    <w:link w:val="Char4"/>
    <w:rsid w:val="00665ABE"/>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20"/>
      <w:szCs w:val="20"/>
    </w:rPr>
  </w:style>
  <w:style w:type="character" w:customStyle="1" w:styleId="Char4">
    <w:name w:val="نص أساسي بمسافة بادئة Char"/>
    <w:basedOn w:val="a0"/>
    <w:link w:val="ab"/>
    <w:rsid w:val="00665ABE"/>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2012-05-08T00:00:00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29E368B-086F-4F3F-A764-FD6B88FC6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62</Pages>
  <Words>9197</Words>
  <Characters>52425</Characters>
  <Application>Microsoft Office Word</Application>
  <DocSecurity>0</DocSecurity>
  <Lines>436</Lines>
  <Paragraphs>122</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61500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مدخل لدراسة الأديان والفرق والجماعات المعاصرة (اليهودية)</dc:title>
  <dc:creator>سلمان</dc:creator>
  <cp:lastModifiedBy>سلمان</cp:lastModifiedBy>
  <cp:revision>13</cp:revision>
  <cp:lastPrinted>2012-05-08T23:24:00Z</cp:lastPrinted>
  <dcterms:created xsi:type="dcterms:W3CDTF">2012-05-08T08:10:00Z</dcterms:created>
  <dcterms:modified xsi:type="dcterms:W3CDTF">2012-05-31T14:37:00Z</dcterms:modified>
</cp:coreProperties>
</file>